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13D" w:rsidRPr="00DF546D" w:rsidRDefault="00D7113D" w:rsidP="00F63F6C">
      <w:pPr>
        <w:pStyle w:val="Bezmezer"/>
        <w:rPr>
          <w:rFonts w:ascii="Arial Narrow" w:hAnsi="Arial Narrow" w:cs="Arial"/>
          <w:b/>
          <w:sz w:val="52"/>
          <w:szCs w:val="52"/>
        </w:rPr>
      </w:pPr>
      <w:r w:rsidRPr="00DF546D">
        <w:rPr>
          <w:rFonts w:ascii="Arial Narrow" w:hAnsi="Arial Narrow" w:cs="Arial"/>
          <w:b/>
          <w:sz w:val="52"/>
          <w:szCs w:val="52"/>
        </w:rPr>
        <w:t>A</w:t>
      </w:r>
      <w:r w:rsidR="00CE21EE" w:rsidRPr="00DF546D">
        <w:rPr>
          <w:rFonts w:ascii="Arial Narrow" w:hAnsi="Arial Narrow" w:cs="Arial"/>
          <w:b/>
          <w:sz w:val="52"/>
          <w:szCs w:val="52"/>
        </w:rPr>
        <w:t>.</w:t>
      </w:r>
      <w:r w:rsidRPr="00DF546D">
        <w:rPr>
          <w:rFonts w:ascii="Arial Narrow" w:hAnsi="Arial Narrow" w:cs="Arial"/>
          <w:b/>
          <w:sz w:val="52"/>
          <w:szCs w:val="52"/>
        </w:rPr>
        <w:t xml:space="preserve"> </w:t>
      </w:r>
      <w:r w:rsidR="00CE21EE" w:rsidRPr="00DF546D">
        <w:rPr>
          <w:rFonts w:ascii="Arial Narrow" w:hAnsi="Arial Narrow" w:cs="Arial"/>
          <w:b/>
          <w:sz w:val="52"/>
          <w:szCs w:val="52"/>
        </w:rPr>
        <w:t>PRŮVODNÍ ZPRÁVA</w:t>
      </w:r>
    </w:p>
    <w:p w:rsidR="00D7113D" w:rsidRPr="00DF546D" w:rsidRDefault="00D7113D" w:rsidP="00F63F6C">
      <w:pPr>
        <w:pStyle w:val="Nadpis3"/>
        <w:rPr>
          <w:rFonts w:ascii="Arial Narrow" w:hAnsi="Arial Narrow"/>
          <w:color w:val="auto"/>
        </w:rPr>
      </w:pPr>
      <w:proofErr w:type="gramStart"/>
      <w:r w:rsidRPr="00DF546D">
        <w:rPr>
          <w:rFonts w:ascii="Arial Narrow" w:hAnsi="Arial Narrow"/>
          <w:color w:val="auto"/>
        </w:rPr>
        <w:t>A.1 Identifikační</w:t>
      </w:r>
      <w:proofErr w:type="gramEnd"/>
      <w:r w:rsidRPr="00DF546D">
        <w:rPr>
          <w:rFonts w:ascii="Arial Narrow" w:hAnsi="Arial Narrow"/>
          <w:color w:val="auto"/>
        </w:rPr>
        <w:t xml:space="preserve"> údaje</w:t>
      </w:r>
    </w:p>
    <w:p w:rsidR="00D7113D" w:rsidRPr="00DF546D" w:rsidRDefault="00D7113D" w:rsidP="00F63F6C">
      <w:pPr>
        <w:pStyle w:val="Nadpis2"/>
        <w:rPr>
          <w:rFonts w:ascii="Arial Narrow" w:hAnsi="Arial Narrow"/>
          <w:color w:val="auto"/>
        </w:rPr>
      </w:pPr>
      <w:proofErr w:type="gramStart"/>
      <w:r w:rsidRPr="00DF546D">
        <w:rPr>
          <w:rFonts w:ascii="Arial Narrow" w:hAnsi="Arial Narrow"/>
          <w:color w:val="auto"/>
        </w:rPr>
        <w:t>A.1.1</w:t>
      </w:r>
      <w:proofErr w:type="gramEnd"/>
      <w:r w:rsidRPr="00DF546D">
        <w:rPr>
          <w:rFonts w:ascii="Arial Narrow" w:hAnsi="Arial Narrow"/>
          <w:color w:val="auto"/>
        </w:rPr>
        <w:t xml:space="preserve"> Údaje o stavbě</w:t>
      </w:r>
    </w:p>
    <w:p w:rsidR="00D7113D" w:rsidRPr="00DF546D" w:rsidRDefault="003D0717" w:rsidP="00CE21EE">
      <w:pPr>
        <w:pStyle w:val="Nadpis1"/>
        <w:rPr>
          <w:rFonts w:ascii="Arial Narrow" w:hAnsi="Arial Narrow"/>
          <w:color w:val="auto"/>
        </w:rPr>
      </w:pPr>
      <w:r w:rsidRPr="00DF546D">
        <w:rPr>
          <w:rFonts w:ascii="Arial Narrow" w:hAnsi="Arial Narrow"/>
          <w:color w:val="auto"/>
        </w:rPr>
        <w:t>N</w:t>
      </w:r>
      <w:r w:rsidR="00D7113D" w:rsidRPr="00DF546D">
        <w:rPr>
          <w:rFonts w:ascii="Arial Narrow" w:hAnsi="Arial Narrow"/>
          <w:color w:val="auto"/>
        </w:rPr>
        <w:t>ázev stavby</w:t>
      </w:r>
      <w:r w:rsidRPr="00DF546D">
        <w:rPr>
          <w:rFonts w:ascii="Arial Narrow" w:hAnsi="Arial Narrow"/>
          <w:color w:val="auto"/>
        </w:rPr>
        <w:t>.</w:t>
      </w:r>
    </w:p>
    <w:p w:rsidR="00103644" w:rsidRDefault="00103644" w:rsidP="00A8285D">
      <w:pPr>
        <w:rPr>
          <w:rFonts w:ascii="Arial Narrow" w:hAnsi="Arial Narrow"/>
          <w:b/>
          <w:color w:val="auto"/>
        </w:rPr>
      </w:pPr>
      <w:r w:rsidRPr="00103644">
        <w:rPr>
          <w:rFonts w:ascii="Arial Narrow" w:hAnsi="Arial Narrow"/>
          <w:b/>
          <w:color w:val="auto"/>
        </w:rPr>
        <w:t>PŘÍRODNÍ KOUPACÍ BIOTOP JILEMNICE</w:t>
      </w:r>
    </w:p>
    <w:p w:rsidR="00103644" w:rsidRPr="00DF546D" w:rsidRDefault="00103644" w:rsidP="00A8285D">
      <w:pPr>
        <w:rPr>
          <w:rFonts w:ascii="Arial Narrow" w:hAnsi="Arial Narrow"/>
          <w:b/>
          <w:color w:val="auto"/>
        </w:rPr>
      </w:pPr>
      <w:r w:rsidRPr="00103644">
        <w:rPr>
          <w:rFonts w:ascii="Arial Narrow" w:hAnsi="Arial Narrow"/>
          <w:b/>
          <w:color w:val="auto"/>
        </w:rPr>
        <w:t>PRODLOUŽENÍ VODOVODNÍHO ŘADU V ULICI KE KOUPALIŠTI</w:t>
      </w:r>
    </w:p>
    <w:p w:rsidR="00D7113D" w:rsidRPr="00DF546D" w:rsidRDefault="003D0717" w:rsidP="00CE21EE">
      <w:pPr>
        <w:pStyle w:val="Nadpis1"/>
        <w:rPr>
          <w:rFonts w:ascii="Arial Narrow" w:hAnsi="Arial Narrow"/>
          <w:color w:val="auto"/>
        </w:rPr>
      </w:pPr>
      <w:r w:rsidRPr="00DF546D">
        <w:rPr>
          <w:rFonts w:ascii="Arial Narrow" w:hAnsi="Arial Narrow"/>
          <w:color w:val="auto"/>
        </w:rPr>
        <w:t>M</w:t>
      </w:r>
      <w:r w:rsidR="00D7113D" w:rsidRPr="00DF546D">
        <w:rPr>
          <w:rFonts w:ascii="Arial Narrow" w:hAnsi="Arial Narrow"/>
          <w:color w:val="auto"/>
        </w:rPr>
        <w:t>ísto stavby - katastrální území, parcelní čísla pozemků, u bu</w:t>
      </w:r>
      <w:r w:rsidRPr="00DF546D">
        <w:rPr>
          <w:rFonts w:ascii="Arial Narrow" w:hAnsi="Arial Narrow"/>
          <w:color w:val="auto"/>
        </w:rPr>
        <w:t>dov adresa, čísla popisná.</w:t>
      </w:r>
    </w:p>
    <w:p w:rsidR="009E2C52" w:rsidRPr="00DF546D" w:rsidRDefault="009E2C52" w:rsidP="003D0717">
      <w:pPr>
        <w:rPr>
          <w:rFonts w:ascii="Arial Narrow" w:hAnsi="Arial Narrow"/>
          <w:color w:val="auto"/>
        </w:rPr>
      </w:pPr>
      <w:r w:rsidRPr="00DF546D">
        <w:rPr>
          <w:rFonts w:ascii="Arial Narrow" w:hAnsi="Arial Narrow"/>
          <w:color w:val="auto"/>
        </w:rPr>
        <w:t>Stavba je umístěna na těchto pozemcích:</w:t>
      </w:r>
    </w:p>
    <w:tbl>
      <w:tblPr>
        <w:tblStyle w:val="Mkatabulky"/>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820"/>
      </w:tblGrid>
      <w:tr w:rsidR="009E2C52" w:rsidRPr="00AF19A1" w:rsidTr="00607760">
        <w:tc>
          <w:tcPr>
            <w:tcW w:w="4644" w:type="dxa"/>
          </w:tcPr>
          <w:p w:rsidR="00673837" w:rsidRPr="00673837" w:rsidRDefault="00673837" w:rsidP="00673837">
            <w:pPr>
              <w:pStyle w:val="Bezmezer"/>
              <w:rPr>
                <w:rFonts w:ascii="Arial Narrow" w:hAnsi="Arial Narrow"/>
                <w:b/>
                <w:sz w:val="16"/>
                <w:szCs w:val="16"/>
              </w:rPr>
            </w:pPr>
            <w:r w:rsidRPr="00673837">
              <w:rPr>
                <w:rFonts w:ascii="Arial Narrow" w:hAnsi="Arial Narrow"/>
                <w:b/>
                <w:sz w:val="16"/>
                <w:szCs w:val="16"/>
              </w:rPr>
              <w:t>Parcelní číslo:</w:t>
            </w:r>
            <w:r w:rsidRPr="00673837">
              <w:rPr>
                <w:rFonts w:ascii="Arial Narrow" w:hAnsi="Arial Narrow"/>
                <w:b/>
                <w:sz w:val="16"/>
                <w:szCs w:val="16"/>
              </w:rPr>
              <w:tab/>
              <w:t>1253</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Katastrální území:</w:t>
            </w:r>
            <w:r w:rsidRPr="00673837">
              <w:rPr>
                <w:rFonts w:ascii="Arial Narrow" w:hAnsi="Arial Narrow"/>
                <w:sz w:val="16"/>
                <w:szCs w:val="16"/>
              </w:rPr>
              <w:tab/>
              <w:t>Jilemnice [659959]</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Číslo LV:</w:t>
            </w:r>
            <w:r w:rsidRPr="00673837">
              <w:rPr>
                <w:rFonts w:ascii="Arial Narrow" w:hAnsi="Arial Narrow"/>
                <w:sz w:val="16"/>
                <w:szCs w:val="16"/>
              </w:rPr>
              <w:tab/>
            </w:r>
            <w:r w:rsidRPr="00673837">
              <w:rPr>
                <w:rFonts w:ascii="Arial Narrow" w:hAnsi="Arial Narrow"/>
                <w:sz w:val="16"/>
                <w:szCs w:val="16"/>
              </w:rPr>
              <w:tab/>
              <w:t>10001</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Výměra [m</w:t>
            </w:r>
            <w:r w:rsidRPr="00673837">
              <w:rPr>
                <w:rFonts w:ascii="Arial Narrow" w:hAnsi="Arial Narrow"/>
                <w:sz w:val="16"/>
                <w:szCs w:val="16"/>
                <w:vertAlign w:val="superscript"/>
              </w:rPr>
              <w:t>2</w:t>
            </w:r>
            <w:r w:rsidRPr="00673837">
              <w:rPr>
                <w:rFonts w:ascii="Arial Narrow" w:hAnsi="Arial Narrow"/>
                <w:sz w:val="16"/>
                <w:szCs w:val="16"/>
              </w:rPr>
              <w:t>]:</w:t>
            </w:r>
            <w:r w:rsidRPr="00673837">
              <w:rPr>
                <w:rFonts w:ascii="Arial Narrow" w:hAnsi="Arial Narrow"/>
                <w:sz w:val="16"/>
                <w:szCs w:val="16"/>
              </w:rPr>
              <w:tab/>
              <w:t>148</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Druh pozemku:</w:t>
            </w:r>
            <w:r w:rsidRPr="00673837">
              <w:rPr>
                <w:rFonts w:ascii="Arial Narrow" w:hAnsi="Arial Narrow"/>
                <w:sz w:val="16"/>
                <w:szCs w:val="16"/>
              </w:rPr>
              <w:tab/>
              <w:t>trvalý travní porost</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 xml:space="preserve">Vlastnické právo: </w:t>
            </w:r>
            <w:r w:rsidRPr="00673837">
              <w:rPr>
                <w:rFonts w:ascii="Arial Narrow" w:hAnsi="Arial Narrow"/>
                <w:sz w:val="16"/>
                <w:szCs w:val="16"/>
              </w:rPr>
              <w:tab/>
              <w:t>Město Jilemnice</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ab/>
            </w:r>
            <w:r w:rsidRPr="00673837">
              <w:rPr>
                <w:rFonts w:ascii="Arial Narrow" w:hAnsi="Arial Narrow"/>
                <w:sz w:val="16"/>
                <w:szCs w:val="16"/>
              </w:rPr>
              <w:tab/>
              <w:t>Masarykovo náměstí 82, 51401 Jilemnice</w:t>
            </w:r>
          </w:p>
          <w:p w:rsidR="00607760" w:rsidRPr="00AF19A1" w:rsidRDefault="00607760" w:rsidP="00D8511D">
            <w:pPr>
              <w:pStyle w:val="Bezmezer"/>
              <w:rPr>
                <w:rFonts w:ascii="Arial Narrow" w:hAnsi="Arial Narrow"/>
                <w:sz w:val="16"/>
                <w:szCs w:val="16"/>
              </w:rPr>
            </w:pPr>
          </w:p>
        </w:tc>
        <w:tc>
          <w:tcPr>
            <w:tcW w:w="4820" w:type="dxa"/>
          </w:tcPr>
          <w:p w:rsidR="00673837" w:rsidRPr="00673837" w:rsidRDefault="00673837" w:rsidP="00673837">
            <w:pPr>
              <w:pStyle w:val="Bezmezer"/>
              <w:rPr>
                <w:rFonts w:ascii="Arial Narrow" w:hAnsi="Arial Narrow"/>
                <w:b/>
                <w:sz w:val="16"/>
                <w:szCs w:val="16"/>
              </w:rPr>
            </w:pPr>
            <w:r w:rsidRPr="00673837">
              <w:rPr>
                <w:rFonts w:ascii="Arial Narrow" w:hAnsi="Arial Narrow"/>
                <w:b/>
                <w:sz w:val="16"/>
                <w:szCs w:val="16"/>
              </w:rPr>
              <w:t>Parcelní číslo:</w:t>
            </w:r>
            <w:r w:rsidRPr="00673837">
              <w:rPr>
                <w:rFonts w:ascii="Arial Narrow" w:hAnsi="Arial Narrow"/>
                <w:b/>
                <w:sz w:val="16"/>
                <w:szCs w:val="16"/>
              </w:rPr>
              <w:tab/>
              <w:t>2251/2</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Katastrální území:</w:t>
            </w:r>
            <w:r w:rsidRPr="00673837">
              <w:rPr>
                <w:rFonts w:ascii="Arial Narrow" w:hAnsi="Arial Narrow"/>
                <w:sz w:val="16"/>
                <w:szCs w:val="16"/>
              </w:rPr>
              <w:tab/>
              <w:t>Jilemnice [659959]</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Číslo LV:</w:t>
            </w:r>
            <w:r w:rsidRPr="00673837">
              <w:rPr>
                <w:rFonts w:ascii="Arial Narrow" w:hAnsi="Arial Narrow"/>
                <w:sz w:val="16"/>
                <w:szCs w:val="16"/>
              </w:rPr>
              <w:tab/>
            </w:r>
            <w:r>
              <w:rPr>
                <w:rFonts w:ascii="Arial Narrow" w:hAnsi="Arial Narrow"/>
                <w:sz w:val="16"/>
                <w:szCs w:val="16"/>
              </w:rPr>
              <w:tab/>
            </w:r>
            <w:r w:rsidRPr="00673837">
              <w:rPr>
                <w:rFonts w:ascii="Arial Narrow" w:hAnsi="Arial Narrow"/>
                <w:sz w:val="16"/>
                <w:szCs w:val="16"/>
              </w:rPr>
              <w:t>3244</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Výměra [m</w:t>
            </w:r>
            <w:r w:rsidRPr="00673837">
              <w:rPr>
                <w:rFonts w:ascii="Arial Narrow" w:hAnsi="Arial Narrow"/>
                <w:sz w:val="16"/>
                <w:szCs w:val="16"/>
                <w:vertAlign w:val="superscript"/>
              </w:rPr>
              <w:t>2</w:t>
            </w:r>
            <w:r w:rsidRPr="00673837">
              <w:rPr>
                <w:rFonts w:ascii="Arial Narrow" w:hAnsi="Arial Narrow"/>
                <w:sz w:val="16"/>
                <w:szCs w:val="16"/>
              </w:rPr>
              <w:t>]:</w:t>
            </w:r>
            <w:r w:rsidRPr="00673837">
              <w:rPr>
                <w:rFonts w:ascii="Arial Narrow" w:hAnsi="Arial Narrow"/>
                <w:sz w:val="16"/>
                <w:szCs w:val="16"/>
              </w:rPr>
              <w:tab/>
              <w:t>3888</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Způsob využití:</w:t>
            </w:r>
            <w:r w:rsidRPr="00673837">
              <w:rPr>
                <w:rFonts w:ascii="Arial Narrow" w:hAnsi="Arial Narrow"/>
                <w:sz w:val="16"/>
                <w:szCs w:val="16"/>
              </w:rPr>
              <w:tab/>
              <w:t>koryto vodního toku přirozené nebo upravené</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Druh pozemku:</w:t>
            </w:r>
            <w:r w:rsidRPr="00673837">
              <w:rPr>
                <w:rFonts w:ascii="Arial Narrow" w:hAnsi="Arial Narrow"/>
                <w:sz w:val="16"/>
                <w:szCs w:val="16"/>
              </w:rPr>
              <w:tab/>
              <w:t>vodní plocha</w:t>
            </w:r>
          </w:p>
          <w:p w:rsidR="00673837" w:rsidRDefault="00673837" w:rsidP="00673837">
            <w:pPr>
              <w:pStyle w:val="Bezmezer"/>
              <w:rPr>
                <w:rFonts w:ascii="Arial Narrow" w:hAnsi="Arial Narrow"/>
                <w:sz w:val="16"/>
                <w:szCs w:val="16"/>
              </w:rPr>
            </w:pPr>
            <w:r w:rsidRPr="00673837">
              <w:rPr>
                <w:rFonts w:ascii="Arial Narrow" w:hAnsi="Arial Narrow"/>
                <w:sz w:val="16"/>
                <w:szCs w:val="16"/>
              </w:rPr>
              <w:t xml:space="preserve">Vlastnické právo: </w:t>
            </w:r>
            <w:r>
              <w:rPr>
                <w:rFonts w:ascii="Arial Narrow" w:hAnsi="Arial Narrow"/>
                <w:sz w:val="16"/>
                <w:szCs w:val="16"/>
              </w:rPr>
              <w:tab/>
              <w:t>Česká republika</w:t>
            </w:r>
          </w:p>
          <w:p w:rsidR="009E2C52" w:rsidRPr="00AF19A1" w:rsidRDefault="00673837" w:rsidP="00CA3F3F">
            <w:pPr>
              <w:pStyle w:val="Bezmezer"/>
              <w:rPr>
                <w:rFonts w:ascii="Arial Narrow" w:hAnsi="Arial Narrow"/>
                <w:sz w:val="16"/>
                <w:szCs w:val="16"/>
              </w:rPr>
            </w:pPr>
            <w:r>
              <w:rPr>
                <w:rFonts w:ascii="Arial Narrow" w:hAnsi="Arial Narrow"/>
                <w:sz w:val="16"/>
                <w:szCs w:val="16"/>
              </w:rPr>
              <w:tab/>
            </w:r>
            <w:r>
              <w:rPr>
                <w:rFonts w:ascii="Arial Narrow" w:hAnsi="Arial Narrow"/>
                <w:sz w:val="16"/>
                <w:szCs w:val="16"/>
              </w:rPr>
              <w:tab/>
            </w:r>
            <w:r w:rsidRPr="00673837">
              <w:rPr>
                <w:rFonts w:ascii="Arial Narrow" w:hAnsi="Arial Narrow"/>
                <w:sz w:val="16"/>
                <w:szCs w:val="16"/>
              </w:rPr>
              <w:t xml:space="preserve">Povodí Labe, státní podnik, Víta Nejedlého 951/8, </w:t>
            </w:r>
            <w:r>
              <w:rPr>
                <w:rFonts w:ascii="Arial Narrow" w:hAnsi="Arial Narrow"/>
                <w:sz w:val="16"/>
                <w:szCs w:val="16"/>
              </w:rPr>
              <w:tab/>
            </w:r>
            <w:r>
              <w:rPr>
                <w:rFonts w:ascii="Arial Narrow" w:hAnsi="Arial Narrow"/>
                <w:sz w:val="16"/>
                <w:szCs w:val="16"/>
              </w:rPr>
              <w:tab/>
            </w:r>
            <w:r w:rsidRPr="00673837">
              <w:rPr>
                <w:rFonts w:ascii="Arial Narrow" w:hAnsi="Arial Narrow"/>
                <w:sz w:val="16"/>
                <w:szCs w:val="16"/>
              </w:rPr>
              <w:t>Slezské Předměstí, 50003 Hradec Králové</w:t>
            </w:r>
          </w:p>
        </w:tc>
      </w:tr>
      <w:tr w:rsidR="00B864B8" w:rsidRPr="00AF19A1" w:rsidTr="00607760">
        <w:tc>
          <w:tcPr>
            <w:tcW w:w="4644" w:type="dxa"/>
          </w:tcPr>
          <w:p w:rsidR="00B864B8" w:rsidRPr="00AF19A1" w:rsidRDefault="00B864B8" w:rsidP="00CB6A5A">
            <w:pPr>
              <w:jc w:val="left"/>
              <w:rPr>
                <w:rFonts w:ascii="Arial Narrow" w:hAnsi="Arial Narrow"/>
                <w:b/>
                <w:color w:val="auto"/>
                <w:sz w:val="16"/>
                <w:szCs w:val="16"/>
              </w:rPr>
            </w:pPr>
          </w:p>
        </w:tc>
        <w:tc>
          <w:tcPr>
            <w:tcW w:w="4820" w:type="dxa"/>
          </w:tcPr>
          <w:p w:rsidR="00B864B8" w:rsidRPr="00AF19A1" w:rsidRDefault="00B864B8" w:rsidP="00CB6A5A">
            <w:pPr>
              <w:jc w:val="left"/>
              <w:rPr>
                <w:rFonts w:ascii="Arial Narrow" w:hAnsi="Arial Narrow"/>
                <w:b/>
                <w:color w:val="auto"/>
                <w:sz w:val="16"/>
                <w:szCs w:val="16"/>
              </w:rPr>
            </w:pPr>
          </w:p>
        </w:tc>
      </w:tr>
      <w:tr w:rsidR="009E2C52" w:rsidRPr="00AF19A1" w:rsidTr="00607760">
        <w:tc>
          <w:tcPr>
            <w:tcW w:w="4644" w:type="dxa"/>
          </w:tcPr>
          <w:p w:rsidR="00673837" w:rsidRPr="00673837" w:rsidRDefault="00673837" w:rsidP="00673837">
            <w:pPr>
              <w:pStyle w:val="Bezmezer"/>
              <w:rPr>
                <w:rFonts w:ascii="Arial Narrow" w:hAnsi="Arial Narrow"/>
                <w:b/>
                <w:sz w:val="16"/>
                <w:szCs w:val="16"/>
              </w:rPr>
            </w:pPr>
            <w:r w:rsidRPr="00673837">
              <w:rPr>
                <w:rFonts w:ascii="Arial Narrow" w:hAnsi="Arial Narrow"/>
                <w:b/>
                <w:sz w:val="16"/>
                <w:szCs w:val="16"/>
              </w:rPr>
              <w:t>Parcelní číslo:</w:t>
            </w:r>
            <w:r w:rsidRPr="00673837">
              <w:rPr>
                <w:rFonts w:ascii="Arial Narrow" w:hAnsi="Arial Narrow"/>
                <w:b/>
                <w:sz w:val="16"/>
                <w:szCs w:val="16"/>
              </w:rPr>
              <w:tab/>
              <w:t>1252</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Katastrální území:</w:t>
            </w:r>
            <w:r w:rsidRPr="00673837">
              <w:rPr>
                <w:rFonts w:ascii="Arial Narrow" w:hAnsi="Arial Narrow"/>
                <w:sz w:val="16"/>
                <w:szCs w:val="16"/>
              </w:rPr>
              <w:tab/>
              <w:t>Jilemnice [659959]</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Číslo LV:</w:t>
            </w:r>
            <w:r w:rsidRPr="00673837">
              <w:rPr>
                <w:rFonts w:ascii="Arial Narrow" w:hAnsi="Arial Narrow"/>
                <w:sz w:val="16"/>
                <w:szCs w:val="16"/>
              </w:rPr>
              <w:tab/>
            </w:r>
            <w:r>
              <w:rPr>
                <w:rFonts w:ascii="Arial Narrow" w:hAnsi="Arial Narrow"/>
                <w:sz w:val="16"/>
                <w:szCs w:val="16"/>
              </w:rPr>
              <w:tab/>
            </w:r>
            <w:r w:rsidRPr="00673837">
              <w:rPr>
                <w:rFonts w:ascii="Arial Narrow" w:hAnsi="Arial Narrow"/>
                <w:sz w:val="16"/>
                <w:szCs w:val="16"/>
              </w:rPr>
              <w:t>3461</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Výměra [m</w:t>
            </w:r>
            <w:r w:rsidRPr="00673837">
              <w:rPr>
                <w:rFonts w:ascii="Arial Narrow" w:hAnsi="Arial Narrow"/>
                <w:sz w:val="16"/>
                <w:szCs w:val="16"/>
                <w:vertAlign w:val="superscript"/>
              </w:rPr>
              <w:t>2</w:t>
            </w:r>
            <w:r w:rsidRPr="00673837">
              <w:rPr>
                <w:rFonts w:ascii="Arial Narrow" w:hAnsi="Arial Narrow"/>
                <w:sz w:val="16"/>
                <w:szCs w:val="16"/>
              </w:rPr>
              <w:t>]:</w:t>
            </w:r>
            <w:r w:rsidRPr="00673837">
              <w:rPr>
                <w:rFonts w:ascii="Arial Narrow" w:hAnsi="Arial Narrow"/>
                <w:sz w:val="16"/>
                <w:szCs w:val="16"/>
              </w:rPr>
              <w:tab/>
              <w:t>215</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Druh pozemku:</w:t>
            </w:r>
            <w:r w:rsidRPr="00673837">
              <w:rPr>
                <w:rFonts w:ascii="Arial Narrow" w:hAnsi="Arial Narrow"/>
                <w:sz w:val="16"/>
                <w:szCs w:val="16"/>
              </w:rPr>
              <w:tab/>
              <w:t>trvalý travní porost</w:t>
            </w:r>
          </w:p>
          <w:p w:rsidR="00673837" w:rsidRDefault="00673837" w:rsidP="00673837">
            <w:pPr>
              <w:pStyle w:val="Bezmezer"/>
              <w:rPr>
                <w:rFonts w:ascii="Arial Narrow" w:hAnsi="Arial Narrow"/>
                <w:sz w:val="16"/>
                <w:szCs w:val="16"/>
              </w:rPr>
            </w:pPr>
            <w:r w:rsidRPr="00673837">
              <w:rPr>
                <w:rFonts w:ascii="Arial Narrow" w:hAnsi="Arial Narrow"/>
                <w:sz w:val="16"/>
                <w:szCs w:val="16"/>
              </w:rPr>
              <w:t xml:space="preserve">Vlastnické právo: </w:t>
            </w:r>
            <w:r>
              <w:rPr>
                <w:rFonts w:ascii="Arial Narrow" w:hAnsi="Arial Narrow"/>
                <w:sz w:val="16"/>
                <w:szCs w:val="16"/>
              </w:rPr>
              <w:tab/>
            </w:r>
            <w:r w:rsidRPr="00673837">
              <w:rPr>
                <w:rFonts w:ascii="Arial Narrow" w:hAnsi="Arial Narrow"/>
                <w:sz w:val="16"/>
                <w:szCs w:val="16"/>
              </w:rPr>
              <w:t xml:space="preserve">SJM Hlaváč David a Hlaváčová Barbora, </w:t>
            </w:r>
          </w:p>
          <w:p w:rsidR="00673837" w:rsidRPr="00673837" w:rsidRDefault="00673837" w:rsidP="00673837">
            <w:pPr>
              <w:pStyle w:val="Bezmezer"/>
              <w:rPr>
                <w:rFonts w:ascii="Arial Narrow" w:hAnsi="Arial Narrow"/>
                <w:sz w:val="16"/>
                <w:szCs w:val="16"/>
              </w:rPr>
            </w:pPr>
            <w:r>
              <w:rPr>
                <w:rFonts w:ascii="Arial Narrow" w:hAnsi="Arial Narrow"/>
                <w:sz w:val="16"/>
                <w:szCs w:val="16"/>
              </w:rPr>
              <w:tab/>
            </w:r>
            <w:r>
              <w:rPr>
                <w:rFonts w:ascii="Arial Narrow" w:hAnsi="Arial Narrow"/>
                <w:sz w:val="16"/>
                <w:szCs w:val="16"/>
              </w:rPr>
              <w:tab/>
            </w:r>
            <w:r w:rsidRPr="00673837">
              <w:rPr>
                <w:rFonts w:ascii="Arial Narrow" w:hAnsi="Arial Narrow"/>
                <w:sz w:val="16"/>
                <w:szCs w:val="16"/>
              </w:rPr>
              <w:t>Ke Koupališti 533, 51401 Jilemnice</w:t>
            </w:r>
          </w:p>
          <w:p w:rsidR="009E2C52" w:rsidRPr="00AF19A1" w:rsidRDefault="009E2C52" w:rsidP="00CA3F3F">
            <w:pPr>
              <w:pStyle w:val="Bezmezer"/>
              <w:rPr>
                <w:rFonts w:ascii="Arial Narrow" w:hAnsi="Arial Narrow"/>
                <w:sz w:val="16"/>
                <w:szCs w:val="16"/>
              </w:rPr>
            </w:pPr>
          </w:p>
        </w:tc>
        <w:tc>
          <w:tcPr>
            <w:tcW w:w="4820" w:type="dxa"/>
          </w:tcPr>
          <w:p w:rsidR="00673837" w:rsidRPr="00673837" w:rsidRDefault="00673837" w:rsidP="00673837">
            <w:pPr>
              <w:pStyle w:val="Bezmezer"/>
              <w:rPr>
                <w:rFonts w:ascii="Arial Narrow" w:hAnsi="Arial Narrow"/>
                <w:b/>
                <w:sz w:val="16"/>
                <w:szCs w:val="16"/>
              </w:rPr>
            </w:pPr>
            <w:r w:rsidRPr="00673837">
              <w:rPr>
                <w:rFonts w:ascii="Arial Narrow" w:hAnsi="Arial Narrow"/>
                <w:b/>
                <w:sz w:val="16"/>
                <w:szCs w:val="16"/>
              </w:rPr>
              <w:t>Parcelní číslo:</w:t>
            </w:r>
            <w:r w:rsidRPr="00673837">
              <w:rPr>
                <w:rFonts w:ascii="Arial Narrow" w:hAnsi="Arial Narrow"/>
                <w:b/>
                <w:sz w:val="16"/>
                <w:szCs w:val="16"/>
              </w:rPr>
              <w:tab/>
              <w:t>1233</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Katastrální území:</w:t>
            </w:r>
            <w:r w:rsidRPr="00673837">
              <w:rPr>
                <w:rFonts w:ascii="Arial Narrow" w:hAnsi="Arial Narrow"/>
                <w:sz w:val="16"/>
                <w:szCs w:val="16"/>
              </w:rPr>
              <w:tab/>
              <w:t>Jilemnice [659959]</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Číslo LV:</w:t>
            </w:r>
            <w:r w:rsidRPr="00673837">
              <w:rPr>
                <w:rFonts w:ascii="Arial Narrow" w:hAnsi="Arial Narrow"/>
                <w:sz w:val="16"/>
                <w:szCs w:val="16"/>
              </w:rPr>
              <w:tab/>
            </w:r>
            <w:r>
              <w:rPr>
                <w:rFonts w:ascii="Arial Narrow" w:hAnsi="Arial Narrow"/>
                <w:sz w:val="16"/>
                <w:szCs w:val="16"/>
              </w:rPr>
              <w:tab/>
            </w:r>
            <w:r w:rsidRPr="00673837">
              <w:rPr>
                <w:rFonts w:ascii="Arial Narrow" w:hAnsi="Arial Narrow"/>
                <w:sz w:val="16"/>
                <w:szCs w:val="16"/>
              </w:rPr>
              <w:t>10001</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Výměra [m</w:t>
            </w:r>
            <w:r w:rsidRPr="00673837">
              <w:rPr>
                <w:rFonts w:ascii="Arial Narrow" w:hAnsi="Arial Narrow"/>
                <w:sz w:val="16"/>
                <w:szCs w:val="16"/>
                <w:vertAlign w:val="superscript"/>
              </w:rPr>
              <w:t>2</w:t>
            </w:r>
            <w:r w:rsidRPr="00673837">
              <w:rPr>
                <w:rFonts w:ascii="Arial Narrow" w:hAnsi="Arial Narrow"/>
                <w:sz w:val="16"/>
                <w:szCs w:val="16"/>
              </w:rPr>
              <w:t>]:</w:t>
            </w:r>
            <w:r w:rsidRPr="00673837">
              <w:rPr>
                <w:rFonts w:ascii="Arial Narrow" w:hAnsi="Arial Narrow"/>
                <w:sz w:val="16"/>
                <w:szCs w:val="16"/>
              </w:rPr>
              <w:tab/>
              <w:t>1080</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Způsob využití:</w:t>
            </w:r>
            <w:r w:rsidRPr="00673837">
              <w:rPr>
                <w:rFonts w:ascii="Arial Narrow" w:hAnsi="Arial Narrow"/>
                <w:sz w:val="16"/>
                <w:szCs w:val="16"/>
              </w:rPr>
              <w:tab/>
              <w:t>ostatní komunikace</w:t>
            </w:r>
          </w:p>
          <w:p w:rsidR="00673837" w:rsidRPr="00673837" w:rsidRDefault="00673837" w:rsidP="00673837">
            <w:pPr>
              <w:pStyle w:val="Bezmezer"/>
              <w:rPr>
                <w:rFonts w:ascii="Arial Narrow" w:hAnsi="Arial Narrow"/>
                <w:sz w:val="16"/>
                <w:szCs w:val="16"/>
              </w:rPr>
            </w:pPr>
            <w:r w:rsidRPr="00673837">
              <w:rPr>
                <w:rFonts w:ascii="Arial Narrow" w:hAnsi="Arial Narrow"/>
                <w:sz w:val="16"/>
                <w:szCs w:val="16"/>
              </w:rPr>
              <w:t>Druh pozemku:</w:t>
            </w:r>
            <w:r w:rsidRPr="00673837">
              <w:rPr>
                <w:rFonts w:ascii="Arial Narrow" w:hAnsi="Arial Narrow"/>
                <w:sz w:val="16"/>
                <w:szCs w:val="16"/>
              </w:rPr>
              <w:tab/>
              <w:t>ostatní plocha</w:t>
            </w:r>
          </w:p>
          <w:p w:rsidR="00673837" w:rsidRDefault="00673837" w:rsidP="00673837">
            <w:pPr>
              <w:pStyle w:val="Bezmezer"/>
              <w:rPr>
                <w:rFonts w:ascii="Arial Narrow" w:hAnsi="Arial Narrow"/>
                <w:sz w:val="16"/>
                <w:szCs w:val="16"/>
              </w:rPr>
            </w:pPr>
            <w:r w:rsidRPr="00673837">
              <w:rPr>
                <w:rFonts w:ascii="Arial Narrow" w:hAnsi="Arial Narrow"/>
                <w:sz w:val="16"/>
                <w:szCs w:val="16"/>
              </w:rPr>
              <w:t xml:space="preserve">Vlastnické právo: </w:t>
            </w:r>
            <w:r>
              <w:rPr>
                <w:rFonts w:ascii="Arial Narrow" w:hAnsi="Arial Narrow"/>
                <w:sz w:val="16"/>
                <w:szCs w:val="16"/>
              </w:rPr>
              <w:tab/>
              <w:t>Město Jilemnice</w:t>
            </w:r>
          </w:p>
          <w:p w:rsidR="00607760" w:rsidRPr="00AF19A1" w:rsidRDefault="00673837" w:rsidP="00CA3F3F">
            <w:pPr>
              <w:pStyle w:val="Bezmezer"/>
              <w:rPr>
                <w:rFonts w:ascii="Arial Narrow" w:hAnsi="Arial Narrow"/>
                <w:sz w:val="16"/>
                <w:szCs w:val="16"/>
              </w:rPr>
            </w:pPr>
            <w:r>
              <w:rPr>
                <w:rFonts w:ascii="Arial Narrow" w:hAnsi="Arial Narrow"/>
                <w:sz w:val="16"/>
                <w:szCs w:val="16"/>
              </w:rPr>
              <w:tab/>
            </w:r>
            <w:r>
              <w:rPr>
                <w:rFonts w:ascii="Arial Narrow" w:hAnsi="Arial Narrow"/>
                <w:sz w:val="16"/>
                <w:szCs w:val="16"/>
              </w:rPr>
              <w:tab/>
            </w:r>
            <w:r w:rsidRPr="00673837">
              <w:rPr>
                <w:rFonts w:ascii="Arial Narrow" w:hAnsi="Arial Narrow"/>
                <w:sz w:val="16"/>
                <w:szCs w:val="16"/>
              </w:rPr>
              <w:t>Masarykovo náměstí 82, 51401 Jilemnice</w:t>
            </w:r>
          </w:p>
        </w:tc>
      </w:tr>
      <w:tr w:rsidR="00B864B8" w:rsidRPr="00AF19A1" w:rsidTr="00607760">
        <w:tc>
          <w:tcPr>
            <w:tcW w:w="4644" w:type="dxa"/>
          </w:tcPr>
          <w:p w:rsidR="00B864B8" w:rsidRPr="00AF19A1" w:rsidRDefault="00B864B8" w:rsidP="00CB6A5A">
            <w:pPr>
              <w:jc w:val="left"/>
              <w:rPr>
                <w:rFonts w:ascii="Arial Narrow" w:hAnsi="Arial Narrow"/>
                <w:color w:val="auto"/>
                <w:sz w:val="16"/>
                <w:szCs w:val="16"/>
              </w:rPr>
            </w:pPr>
          </w:p>
        </w:tc>
        <w:tc>
          <w:tcPr>
            <w:tcW w:w="4820" w:type="dxa"/>
          </w:tcPr>
          <w:p w:rsidR="00B864B8" w:rsidRPr="00AF19A1" w:rsidRDefault="00B864B8" w:rsidP="00CB6A5A">
            <w:pPr>
              <w:jc w:val="left"/>
              <w:rPr>
                <w:rFonts w:ascii="Arial Narrow" w:hAnsi="Arial Narrow"/>
                <w:color w:val="auto"/>
                <w:sz w:val="16"/>
                <w:szCs w:val="16"/>
              </w:rPr>
            </w:pPr>
          </w:p>
        </w:tc>
      </w:tr>
      <w:tr w:rsidR="009E2C52" w:rsidRPr="00AF19A1" w:rsidTr="00607760">
        <w:tc>
          <w:tcPr>
            <w:tcW w:w="4644" w:type="dxa"/>
          </w:tcPr>
          <w:p w:rsidR="007C3D02" w:rsidRPr="00673837" w:rsidRDefault="007C3D02" w:rsidP="007C3D02">
            <w:pPr>
              <w:pStyle w:val="Bezmezer"/>
              <w:rPr>
                <w:rFonts w:ascii="Arial Narrow" w:hAnsi="Arial Narrow"/>
                <w:b/>
                <w:sz w:val="16"/>
                <w:szCs w:val="16"/>
              </w:rPr>
            </w:pPr>
            <w:r w:rsidRPr="00673837">
              <w:rPr>
                <w:rFonts w:ascii="Arial Narrow" w:hAnsi="Arial Narrow"/>
                <w:b/>
                <w:sz w:val="16"/>
                <w:szCs w:val="16"/>
              </w:rPr>
              <w:t>Parcelní číslo:</w:t>
            </w:r>
            <w:r w:rsidRPr="00673837">
              <w:rPr>
                <w:rFonts w:ascii="Arial Narrow" w:hAnsi="Arial Narrow"/>
                <w:b/>
                <w:sz w:val="16"/>
                <w:szCs w:val="16"/>
              </w:rPr>
              <w:tab/>
              <w:t>1411/1</w:t>
            </w:r>
          </w:p>
          <w:p w:rsidR="007C3D02" w:rsidRPr="00673837" w:rsidRDefault="007C3D02" w:rsidP="007C3D02">
            <w:pPr>
              <w:pStyle w:val="Bezmezer"/>
              <w:rPr>
                <w:rFonts w:ascii="Arial Narrow" w:hAnsi="Arial Narrow"/>
                <w:sz w:val="16"/>
                <w:szCs w:val="16"/>
              </w:rPr>
            </w:pPr>
            <w:r w:rsidRPr="00673837">
              <w:rPr>
                <w:rFonts w:ascii="Arial Narrow" w:hAnsi="Arial Narrow"/>
                <w:sz w:val="16"/>
                <w:szCs w:val="16"/>
              </w:rPr>
              <w:t>Katastrální území:</w:t>
            </w:r>
            <w:r w:rsidRPr="00673837">
              <w:rPr>
                <w:rFonts w:ascii="Arial Narrow" w:hAnsi="Arial Narrow"/>
                <w:sz w:val="16"/>
                <w:szCs w:val="16"/>
              </w:rPr>
              <w:tab/>
              <w:t>Jilemnice [659959]</w:t>
            </w:r>
          </w:p>
          <w:p w:rsidR="007C3D02" w:rsidRPr="00673837" w:rsidRDefault="007C3D02" w:rsidP="007C3D02">
            <w:pPr>
              <w:pStyle w:val="Bezmezer"/>
              <w:rPr>
                <w:rFonts w:ascii="Arial Narrow" w:hAnsi="Arial Narrow"/>
                <w:sz w:val="16"/>
                <w:szCs w:val="16"/>
              </w:rPr>
            </w:pPr>
            <w:r w:rsidRPr="00673837">
              <w:rPr>
                <w:rFonts w:ascii="Arial Narrow" w:hAnsi="Arial Narrow"/>
                <w:sz w:val="16"/>
                <w:szCs w:val="16"/>
              </w:rPr>
              <w:t>Číslo LV:</w:t>
            </w:r>
            <w:r w:rsidRPr="00673837">
              <w:rPr>
                <w:rFonts w:ascii="Arial Narrow" w:hAnsi="Arial Narrow"/>
                <w:sz w:val="16"/>
                <w:szCs w:val="16"/>
              </w:rPr>
              <w:tab/>
            </w:r>
            <w:r>
              <w:rPr>
                <w:rFonts w:ascii="Arial Narrow" w:hAnsi="Arial Narrow"/>
                <w:sz w:val="16"/>
                <w:szCs w:val="16"/>
              </w:rPr>
              <w:tab/>
            </w:r>
            <w:r w:rsidRPr="00673837">
              <w:rPr>
                <w:rFonts w:ascii="Arial Narrow" w:hAnsi="Arial Narrow"/>
                <w:sz w:val="16"/>
                <w:szCs w:val="16"/>
              </w:rPr>
              <w:t>3508</w:t>
            </w:r>
          </w:p>
          <w:p w:rsidR="007C3D02" w:rsidRPr="00673837" w:rsidRDefault="007C3D02" w:rsidP="007C3D02">
            <w:pPr>
              <w:pStyle w:val="Bezmezer"/>
              <w:rPr>
                <w:rFonts w:ascii="Arial Narrow" w:hAnsi="Arial Narrow"/>
                <w:sz w:val="16"/>
                <w:szCs w:val="16"/>
              </w:rPr>
            </w:pPr>
            <w:r w:rsidRPr="00673837">
              <w:rPr>
                <w:rFonts w:ascii="Arial Narrow" w:hAnsi="Arial Narrow"/>
                <w:sz w:val="16"/>
                <w:szCs w:val="16"/>
              </w:rPr>
              <w:t>Výměra [m</w:t>
            </w:r>
            <w:r w:rsidRPr="00673837">
              <w:rPr>
                <w:rFonts w:ascii="Arial Narrow" w:hAnsi="Arial Narrow"/>
                <w:sz w:val="16"/>
                <w:szCs w:val="16"/>
                <w:vertAlign w:val="superscript"/>
              </w:rPr>
              <w:t>2</w:t>
            </w:r>
            <w:r w:rsidRPr="00673837">
              <w:rPr>
                <w:rFonts w:ascii="Arial Narrow" w:hAnsi="Arial Narrow"/>
                <w:sz w:val="16"/>
                <w:szCs w:val="16"/>
              </w:rPr>
              <w:t>]:</w:t>
            </w:r>
            <w:r w:rsidRPr="00673837">
              <w:rPr>
                <w:rFonts w:ascii="Arial Narrow" w:hAnsi="Arial Narrow"/>
                <w:sz w:val="16"/>
                <w:szCs w:val="16"/>
              </w:rPr>
              <w:tab/>
              <w:t>17249</w:t>
            </w:r>
          </w:p>
          <w:p w:rsidR="007C3D02" w:rsidRPr="00673837" w:rsidRDefault="007C3D02" w:rsidP="007C3D02">
            <w:pPr>
              <w:pStyle w:val="Bezmezer"/>
              <w:rPr>
                <w:rFonts w:ascii="Arial Narrow" w:hAnsi="Arial Narrow"/>
                <w:sz w:val="16"/>
                <w:szCs w:val="16"/>
              </w:rPr>
            </w:pPr>
            <w:r w:rsidRPr="00673837">
              <w:rPr>
                <w:rFonts w:ascii="Arial Narrow" w:hAnsi="Arial Narrow"/>
                <w:sz w:val="16"/>
                <w:szCs w:val="16"/>
              </w:rPr>
              <w:t>Způsob využití:</w:t>
            </w:r>
            <w:r w:rsidRPr="00673837">
              <w:rPr>
                <w:rFonts w:ascii="Arial Narrow" w:hAnsi="Arial Narrow"/>
                <w:sz w:val="16"/>
                <w:szCs w:val="16"/>
              </w:rPr>
              <w:tab/>
              <w:t>manipulační plocha</w:t>
            </w:r>
          </w:p>
          <w:p w:rsidR="007C3D02" w:rsidRPr="00673837" w:rsidRDefault="007C3D02" w:rsidP="007C3D02">
            <w:pPr>
              <w:pStyle w:val="Bezmezer"/>
              <w:rPr>
                <w:rFonts w:ascii="Arial Narrow" w:hAnsi="Arial Narrow"/>
                <w:sz w:val="16"/>
                <w:szCs w:val="16"/>
              </w:rPr>
            </w:pPr>
            <w:r w:rsidRPr="00673837">
              <w:rPr>
                <w:rFonts w:ascii="Arial Narrow" w:hAnsi="Arial Narrow"/>
                <w:sz w:val="16"/>
                <w:szCs w:val="16"/>
              </w:rPr>
              <w:t>Druh pozemku:</w:t>
            </w:r>
            <w:r w:rsidRPr="00673837">
              <w:rPr>
                <w:rFonts w:ascii="Arial Narrow" w:hAnsi="Arial Narrow"/>
                <w:sz w:val="16"/>
                <w:szCs w:val="16"/>
              </w:rPr>
              <w:tab/>
              <w:t>ostatní plocha</w:t>
            </w:r>
          </w:p>
          <w:p w:rsidR="007C3D02" w:rsidRDefault="007C3D02" w:rsidP="007C3D02">
            <w:pPr>
              <w:pStyle w:val="Bezmezer"/>
              <w:rPr>
                <w:rFonts w:ascii="Arial Narrow" w:hAnsi="Arial Narrow"/>
                <w:sz w:val="16"/>
                <w:szCs w:val="16"/>
              </w:rPr>
            </w:pPr>
            <w:r w:rsidRPr="00673837">
              <w:rPr>
                <w:rFonts w:ascii="Arial Narrow" w:hAnsi="Arial Narrow"/>
                <w:sz w:val="16"/>
                <w:szCs w:val="16"/>
              </w:rPr>
              <w:t xml:space="preserve">Vlastnické právo: </w:t>
            </w:r>
            <w:r>
              <w:rPr>
                <w:rFonts w:ascii="Arial Narrow" w:hAnsi="Arial Narrow"/>
                <w:sz w:val="16"/>
                <w:szCs w:val="16"/>
              </w:rPr>
              <w:tab/>
            </w:r>
            <w:r w:rsidRPr="00673837">
              <w:rPr>
                <w:rFonts w:ascii="Arial Narrow" w:hAnsi="Arial Narrow"/>
                <w:sz w:val="16"/>
                <w:szCs w:val="16"/>
              </w:rPr>
              <w:t xml:space="preserve">Sportovní centrum Jilemnice, s.r.o., </w:t>
            </w:r>
          </w:p>
          <w:p w:rsidR="007C3D02" w:rsidRPr="00673837" w:rsidRDefault="007C3D02" w:rsidP="007C3D02">
            <w:pPr>
              <w:pStyle w:val="Bezmezer"/>
              <w:rPr>
                <w:rFonts w:ascii="Arial Narrow" w:hAnsi="Arial Narrow"/>
                <w:sz w:val="16"/>
                <w:szCs w:val="16"/>
              </w:rPr>
            </w:pPr>
            <w:r>
              <w:rPr>
                <w:rFonts w:ascii="Arial Narrow" w:hAnsi="Arial Narrow"/>
                <w:sz w:val="16"/>
                <w:szCs w:val="16"/>
              </w:rPr>
              <w:tab/>
            </w:r>
            <w:r>
              <w:rPr>
                <w:rFonts w:ascii="Arial Narrow" w:hAnsi="Arial Narrow"/>
                <w:sz w:val="16"/>
                <w:szCs w:val="16"/>
              </w:rPr>
              <w:tab/>
            </w:r>
            <w:proofErr w:type="spellStart"/>
            <w:r w:rsidRPr="00673837">
              <w:rPr>
                <w:rFonts w:ascii="Arial Narrow" w:hAnsi="Arial Narrow"/>
                <w:sz w:val="16"/>
                <w:szCs w:val="16"/>
              </w:rPr>
              <w:t>Jungmannova</w:t>
            </w:r>
            <w:proofErr w:type="spellEnd"/>
            <w:r w:rsidRPr="00673837">
              <w:rPr>
                <w:rFonts w:ascii="Arial Narrow" w:hAnsi="Arial Narrow"/>
                <w:sz w:val="16"/>
                <w:szCs w:val="16"/>
              </w:rPr>
              <w:t xml:space="preserve"> 146, 51401 Jilemnice</w:t>
            </w:r>
          </w:p>
          <w:p w:rsidR="00607760" w:rsidRPr="00AF19A1" w:rsidRDefault="00607760" w:rsidP="00CA3F3F">
            <w:pPr>
              <w:pStyle w:val="Bezmezer"/>
              <w:rPr>
                <w:rFonts w:ascii="Arial Narrow" w:hAnsi="Arial Narrow"/>
                <w:sz w:val="16"/>
                <w:szCs w:val="16"/>
              </w:rPr>
            </w:pPr>
          </w:p>
        </w:tc>
        <w:tc>
          <w:tcPr>
            <w:tcW w:w="4820" w:type="dxa"/>
          </w:tcPr>
          <w:p w:rsidR="007C3D02" w:rsidRPr="00673837" w:rsidRDefault="007C3D02" w:rsidP="007C3D02">
            <w:pPr>
              <w:pStyle w:val="Bezmezer"/>
              <w:rPr>
                <w:rFonts w:ascii="Arial Narrow" w:hAnsi="Arial Narrow"/>
                <w:b/>
                <w:sz w:val="16"/>
                <w:szCs w:val="16"/>
              </w:rPr>
            </w:pPr>
            <w:r w:rsidRPr="00673837">
              <w:rPr>
                <w:rFonts w:ascii="Arial Narrow" w:hAnsi="Arial Narrow"/>
                <w:b/>
                <w:sz w:val="16"/>
                <w:szCs w:val="16"/>
              </w:rPr>
              <w:t>Parcelní číslo:</w:t>
            </w:r>
            <w:r w:rsidRPr="00673837">
              <w:rPr>
                <w:rFonts w:ascii="Arial Narrow" w:hAnsi="Arial Narrow"/>
                <w:b/>
                <w:sz w:val="16"/>
                <w:szCs w:val="16"/>
              </w:rPr>
              <w:tab/>
              <w:t>1413</w:t>
            </w:r>
          </w:p>
          <w:p w:rsidR="007C3D02" w:rsidRPr="00673837" w:rsidRDefault="007C3D02" w:rsidP="007C3D02">
            <w:pPr>
              <w:pStyle w:val="Bezmezer"/>
              <w:rPr>
                <w:rFonts w:ascii="Arial Narrow" w:hAnsi="Arial Narrow"/>
                <w:sz w:val="16"/>
                <w:szCs w:val="16"/>
              </w:rPr>
            </w:pPr>
            <w:r w:rsidRPr="00673837">
              <w:rPr>
                <w:rFonts w:ascii="Arial Narrow" w:hAnsi="Arial Narrow"/>
                <w:sz w:val="16"/>
                <w:szCs w:val="16"/>
              </w:rPr>
              <w:t>Katastrální území:</w:t>
            </w:r>
            <w:r w:rsidRPr="00673837">
              <w:rPr>
                <w:rFonts w:ascii="Arial Narrow" w:hAnsi="Arial Narrow"/>
                <w:sz w:val="16"/>
                <w:szCs w:val="16"/>
              </w:rPr>
              <w:tab/>
              <w:t>Jilemnice [659959]</w:t>
            </w:r>
          </w:p>
          <w:p w:rsidR="007C3D02" w:rsidRPr="00673837" w:rsidRDefault="007C3D02" w:rsidP="007C3D02">
            <w:pPr>
              <w:pStyle w:val="Bezmezer"/>
              <w:rPr>
                <w:rFonts w:ascii="Arial Narrow" w:hAnsi="Arial Narrow"/>
                <w:sz w:val="16"/>
                <w:szCs w:val="16"/>
              </w:rPr>
            </w:pPr>
            <w:r w:rsidRPr="00673837">
              <w:rPr>
                <w:rFonts w:ascii="Arial Narrow" w:hAnsi="Arial Narrow"/>
                <w:sz w:val="16"/>
                <w:szCs w:val="16"/>
              </w:rPr>
              <w:t>Číslo LV:</w:t>
            </w:r>
            <w:r w:rsidRPr="00673837">
              <w:rPr>
                <w:rFonts w:ascii="Arial Narrow" w:hAnsi="Arial Narrow"/>
                <w:sz w:val="16"/>
                <w:szCs w:val="16"/>
              </w:rPr>
              <w:tab/>
            </w:r>
            <w:r>
              <w:rPr>
                <w:rFonts w:ascii="Arial Narrow" w:hAnsi="Arial Narrow"/>
                <w:sz w:val="16"/>
                <w:szCs w:val="16"/>
              </w:rPr>
              <w:tab/>
            </w:r>
            <w:r w:rsidRPr="00673837">
              <w:rPr>
                <w:rFonts w:ascii="Arial Narrow" w:hAnsi="Arial Narrow"/>
                <w:sz w:val="16"/>
                <w:szCs w:val="16"/>
              </w:rPr>
              <w:t>3508</w:t>
            </w:r>
          </w:p>
          <w:p w:rsidR="007C3D02" w:rsidRPr="00673837" w:rsidRDefault="007C3D02" w:rsidP="007C3D02">
            <w:pPr>
              <w:pStyle w:val="Bezmezer"/>
              <w:rPr>
                <w:rFonts w:ascii="Arial Narrow" w:hAnsi="Arial Narrow"/>
                <w:sz w:val="16"/>
                <w:szCs w:val="16"/>
              </w:rPr>
            </w:pPr>
            <w:r w:rsidRPr="00673837">
              <w:rPr>
                <w:rFonts w:ascii="Arial Narrow" w:hAnsi="Arial Narrow"/>
                <w:sz w:val="16"/>
                <w:szCs w:val="16"/>
              </w:rPr>
              <w:t>Výměra [m</w:t>
            </w:r>
            <w:r w:rsidRPr="00673837">
              <w:rPr>
                <w:rFonts w:ascii="Arial Narrow" w:hAnsi="Arial Narrow"/>
                <w:sz w:val="16"/>
                <w:szCs w:val="16"/>
                <w:vertAlign w:val="superscript"/>
              </w:rPr>
              <w:t>2</w:t>
            </w:r>
            <w:r w:rsidRPr="00673837">
              <w:rPr>
                <w:rFonts w:ascii="Arial Narrow" w:hAnsi="Arial Narrow"/>
                <w:sz w:val="16"/>
                <w:szCs w:val="16"/>
              </w:rPr>
              <w:t>]:</w:t>
            </w:r>
            <w:r w:rsidRPr="00673837">
              <w:rPr>
                <w:rFonts w:ascii="Arial Narrow" w:hAnsi="Arial Narrow"/>
                <w:sz w:val="16"/>
                <w:szCs w:val="16"/>
              </w:rPr>
              <w:tab/>
              <w:t>751</w:t>
            </w:r>
          </w:p>
          <w:p w:rsidR="007C3D02" w:rsidRPr="00673837" w:rsidRDefault="007C3D02" w:rsidP="007C3D02">
            <w:pPr>
              <w:pStyle w:val="Bezmezer"/>
              <w:rPr>
                <w:rFonts w:ascii="Arial Narrow" w:hAnsi="Arial Narrow"/>
                <w:sz w:val="16"/>
                <w:szCs w:val="16"/>
              </w:rPr>
            </w:pPr>
            <w:r w:rsidRPr="00673837">
              <w:rPr>
                <w:rFonts w:ascii="Arial Narrow" w:hAnsi="Arial Narrow"/>
                <w:sz w:val="16"/>
                <w:szCs w:val="16"/>
              </w:rPr>
              <w:t>Způsob využití:</w:t>
            </w:r>
            <w:r w:rsidRPr="00673837">
              <w:rPr>
                <w:rFonts w:ascii="Arial Narrow" w:hAnsi="Arial Narrow"/>
                <w:sz w:val="16"/>
                <w:szCs w:val="16"/>
              </w:rPr>
              <w:tab/>
              <w:t>ostatní komunikace</w:t>
            </w:r>
          </w:p>
          <w:p w:rsidR="007C3D02" w:rsidRPr="00673837" w:rsidRDefault="007C3D02" w:rsidP="007C3D02">
            <w:pPr>
              <w:pStyle w:val="Bezmezer"/>
              <w:rPr>
                <w:rFonts w:ascii="Arial Narrow" w:hAnsi="Arial Narrow"/>
                <w:sz w:val="16"/>
                <w:szCs w:val="16"/>
              </w:rPr>
            </w:pPr>
            <w:r w:rsidRPr="00673837">
              <w:rPr>
                <w:rFonts w:ascii="Arial Narrow" w:hAnsi="Arial Narrow"/>
                <w:sz w:val="16"/>
                <w:szCs w:val="16"/>
              </w:rPr>
              <w:t>Druh pozemku:</w:t>
            </w:r>
            <w:r w:rsidRPr="00673837">
              <w:rPr>
                <w:rFonts w:ascii="Arial Narrow" w:hAnsi="Arial Narrow"/>
                <w:sz w:val="16"/>
                <w:szCs w:val="16"/>
              </w:rPr>
              <w:tab/>
              <w:t>ostatní plocha</w:t>
            </w:r>
          </w:p>
          <w:p w:rsidR="007C3D02" w:rsidRDefault="007C3D02" w:rsidP="007C3D02">
            <w:pPr>
              <w:pStyle w:val="Bezmezer"/>
              <w:rPr>
                <w:rFonts w:ascii="Arial Narrow" w:hAnsi="Arial Narrow"/>
                <w:sz w:val="16"/>
                <w:szCs w:val="16"/>
              </w:rPr>
            </w:pPr>
            <w:r w:rsidRPr="00673837">
              <w:rPr>
                <w:rFonts w:ascii="Arial Narrow" w:hAnsi="Arial Narrow"/>
                <w:sz w:val="16"/>
                <w:szCs w:val="16"/>
              </w:rPr>
              <w:t xml:space="preserve">Vlastnické právo: </w:t>
            </w:r>
            <w:r>
              <w:rPr>
                <w:rFonts w:ascii="Arial Narrow" w:hAnsi="Arial Narrow"/>
                <w:sz w:val="16"/>
                <w:szCs w:val="16"/>
              </w:rPr>
              <w:tab/>
            </w:r>
            <w:r w:rsidRPr="00673837">
              <w:rPr>
                <w:rFonts w:ascii="Arial Narrow" w:hAnsi="Arial Narrow"/>
                <w:sz w:val="16"/>
                <w:szCs w:val="16"/>
              </w:rPr>
              <w:t xml:space="preserve">Sportovní centrum Jilemnice, s.r.o., </w:t>
            </w:r>
          </w:p>
          <w:p w:rsidR="009E2C52" w:rsidRPr="00AF19A1" w:rsidRDefault="007C3D02" w:rsidP="007C3D02">
            <w:pPr>
              <w:pStyle w:val="Bezmezer"/>
              <w:rPr>
                <w:rFonts w:ascii="Arial Narrow" w:hAnsi="Arial Narrow"/>
                <w:sz w:val="16"/>
                <w:szCs w:val="16"/>
              </w:rPr>
            </w:pPr>
            <w:r>
              <w:rPr>
                <w:rFonts w:ascii="Arial Narrow" w:hAnsi="Arial Narrow"/>
                <w:sz w:val="16"/>
                <w:szCs w:val="16"/>
              </w:rPr>
              <w:tab/>
            </w:r>
            <w:r>
              <w:rPr>
                <w:rFonts w:ascii="Arial Narrow" w:hAnsi="Arial Narrow"/>
                <w:sz w:val="16"/>
                <w:szCs w:val="16"/>
              </w:rPr>
              <w:tab/>
            </w:r>
            <w:proofErr w:type="spellStart"/>
            <w:r w:rsidRPr="00673837">
              <w:rPr>
                <w:rFonts w:ascii="Arial Narrow" w:hAnsi="Arial Narrow"/>
                <w:sz w:val="16"/>
                <w:szCs w:val="16"/>
              </w:rPr>
              <w:t>Jungmannova</w:t>
            </w:r>
            <w:proofErr w:type="spellEnd"/>
            <w:r w:rsidRPr="00673837">
              <w:rPr>
                <w:rFonts w:ascii="Arial Narrow" w:hAnsi="Arial Narrow"/>
                <w:sz w:val="16"/>
                <w:szCs w:val="16"/>
              </w:rPr>
              <w:t xml:space="preserve"> 146, 51401 Jilemnice</w:t>
            </w:r>
          </w:p>
        </w:tc>
      </w:tr>
      <w:tr w:rsidR="00673837" w:rsidRPr="00AF19A1" w:rsidTr="00607760">
        <w:tc>
          <w:tcPr>
            <w:tcW w:w="4644" w:type="dxa"/>
          </w:tcPr>
          <w:p w:rsidR="00673837" w:rsidRPr="00CA3F3F" w:rsidRDefault="00673837" w:rsidP="00CA3F3F">
            <w:pPr>
              <w:pStyle w:val="Bezmezer"/>
              <w:rPr>
                <w:rFonts w:ascii="Arial Narrow" w:hAnsi="Arial Narrow"/>
                <w:b/>
                <w:sz w:val="16"/>
                <w:szCs w:val="16"/>
              </w:rPr>
            </w:pPr>
          </w:p>
        </w:tc>
        <w:tc>
          <w:tcPr>
            <w:tcW w:w="4820" w:type="dxa"/>
          </w:tcPr>
          <w:p w:rsidR="00673837" w:rsidRPr="00AF19A1" w:rsidRDefault="00673837" w:rsidP="00CA3F3F">
            <w:pPr>
              <w:pStyle w:val="Bezmezer"/>
              <w:rPr>
                <w:rFonts w:ascii="Arial Narrow" w:hAnsi="Arial Narrow"/>
                <w:sz w:val="16"/>
                <w:szCs w:val="16"/>
              </w:rPr>
            </w:pPr>
          </w:p>
        </w:tc>
      </w:tr>
      <w:tr w:rsidR="00673837" w:rsidRPr="00AF19A1" w:rsidTr="00607760">
        <w:tc>
          <w:tcPr>
            <w:tcW w:w="4644" w:type="dxa"/>
          </w:tcPr>
          <w:p w:rsidR="007C3D02" w:rsidRPr="00673837" w:rsidRDefault="007C3D02" w:rsidP="007C3D02">
            <w:pPr>
              <w:pStyle w:val="Bezmezer"/>
              <w:rPr>
                <w:rFonts w:ascii="Arial Narrow" w:hAnsi="Arial Narrow"/>
                <w:b/>
                <w:sz w:val="16"/>
                <w:szCs w:val="16"/>
              </w:rPr>
            </w:pPr>
            <w:r w:rsidRPr="00673837">
              <w:rPr>
                <w:rFonts w:ascii="Arial Narrow" w:hAnsi="Arial Narrow"/>
                <w:b/>
                <w:sz w:val="16"/>
                <w:szCs w:val="16"/>
              </w:rPr>
              <w:t>Parcelní číslo:</w:t>
            </w:r>
            <w:r w:rsidRPr="00673837">
              <w:rPr>
                <w:rFonts w:ascii="Arial Narrow" w:hAnsi="Arial Narrow"/>
                <w:b/>
                <w:sz w:val="16"/>
                <w:szCs w:val="16"/>
              </w:rPr>
              <w:tab/>
              <w:t>1418</w:t>
            </w:r>
          </w:p>
          <w:p w:rsidR="007C3D02" w:rsidRPr="00673837" w:rsidRDefault="007C3D02" w:rsidP="007C3D02">
            <w:pPr>
              <w:pStyle w:val="Bezmezer"/>
              <w:rPr>
                <w:rFonts w:ascii="Arial Narrow" w:hAnsi="Arial Narrow"/>
                <w:sz w:val="16"/>
                <w:szCs w:val="16"/>
              </w:rPr>
            </w:pPr>
            <w:r w:rsidRPr="00673837">
              <w:rPr>
                <w:rFonts w:ascii="Arial Narrow" w:hAnsi="Arial Narrow"/>
                <w:sz w:val="16"/>
                <w:szCs w:val="16"/>
              </w:rPr>
              <w:t>Katastrální území:</w:t>
            </w:r>
            <w:r w:rsidRPr="00673837">
              <w:rPr>
                <w:rFonts w:ascii="Arial Narrow" w:hAnsi="Arial Narrow"/>
                <w:sz w:val="16"/>
                <w:szCs w:val="16"/>
              </w:rPr>
              <w:tab/>
              <w:t>Jilemnice [659959]</w:t>
            </w:r>
          </w:p>
          <w:p w:rsidR="007C3D02" w:rsidRPr="00673837" w:rsidRDefault="007C3D02" w:rsidP="007C3D02">
            <w:pPr>
              <w:pStyle w:val="Bezmezer"/>
              <w:rPr>
                <w:rFonts w:ascii="Arial Narrow" w:hAnsi="Arial Narrow"/>
                <w:sz w:val="16"/>
                <w:szCs w:val="16"/>
              </w:rPr>
            </w:pPr>
            <w:r w:rsidRPr="00673837">
              <w:rPr>
                <w:rFonts w:ascii="Arial Narrow" w:hAnsi="Arial Narrow"/>
                <w:sz w:val="16"/>
                <w:szCs w:val="16"/>
              </w:rPr>
              <w:t>Číslo LV:</w:t>
            </w:r>
            <w:r w:rsidRPr="00673837">
              <w:rPr>
                <w:rFonts w:ascii="Arial Narrow" w:hAnsi="Arial Narrow"/>
                <w:sz w:val="16"/>
                <w:szCs w:val="16"/>
              </w:rPr>
              <w:tab/>
            </w:r>
            <w:r>
              <w:rPr>
                <w:rFonts w:ascii="Arial Narrow" w:hAnsi="Arial Narrow"/>
                <w:sz w:val="16"/>
                <w:szCs w:val="16"/>
              </w:rPr>
              <w:tab/>
            </w:r>
            <w:r w:rsidRPr="00673837">
              <w:rPr>
                <w:rFonts w:ascii="Arial Narrow" w:hAnsi="Arial Narrow"/>
                <w:sz w:val="16"/>
                <w:szCs w:val="16"/>
              </w:rPr>
              <w:t>3508</w:t>
            </w:r>
          </w:p>
          <w:p w:rsidR="007C3D02" w:rsidRPr="00673837" w:rsidRDefault="007C3D02" w:rsidP="007C3D02">
            <w:pPr>
              <w:pStyle w:val="Bezmezer"/>
              <w:rPr>
                <w:rFonts w:ascii="Arial Narrow" w:hAnsi="Arial Narrow"/>
                <w:sz w:val="16"/>
                <w:szCs w:val="16"/>
              </w:rPr>
            </w:pPr>
            <w:r w:rsidRPr="00673837">
              <w:rPr>
                <w:rFonts w:ascii="Arial Narrow" w:hAnsi="Arial Narrow"/>
                <w:sz w:val="16"/>
                <w:szCs w:val="16"/>
              </w:rPr>
              <w:t>Výměra [m</w:t>
            </w:r>
            <w:r w:rsidRPr="00673837">
              <w:rPr>
                <w:rFonts w:ascii="Arial Narrow" w:hAnsi="Arial Narrow"/>
                <w:sz w:val="16"/>
                <w:szCs w:val="16"/>
                <w:vertAlign w:val="superscript"/>
              </w:rPr>
              <w:t>2</w:t>
            </w:r>
            <w:r w:rsidRPr="00673837">
              <w:rPr>
                <w:rFonts w:ascii="Arial Narrow" w:hAnsi="Arial Narrow"/>
                <w:sz w:val="16"/>
                <w:szCs w:val="16"/>
              </w:rPr>
              <w:t>]:</w:t>
            </w:r>
            <w:r w:rsidRPr="00673837">
              <w:rPr>
                <w:rFonts w:ascii="Arial Narrow" w:hAnsi="Arial Narrow"/>
                <w:sz w:val="16"/>
                <w:szCs w:val="16"/>
              </w:rPr>
              <w:tab/>
              <w:t>1042</w:t>
            </w:r>
          </w:p>
          <w:p w:rsidR="007C3D02" w:rsidRPr="00673837" w:rsidRDefault="007C3D02" w:rsidP="007C3D02">
            <w:pPr>
              <w:pStyle w:val="Bezmezer"/>
              <w:rPr>
                <w:rFonts w:ascii="Arial Narrow" w:hAnsi="Arial Narrow"/>
                <w:sz w:val="16"/>
                <w:szCs w:val="16"/>
              </w:rPr>
            </w:pPr>
            <w:r w:rsidRPr="00673837">
              <w:rPr>
                <w:rFonts w:ascii="Arial Narrow" w:hAnsi="Arial Narrow"/>
                <w:sz w:val="16"/>
                <w:szCs w:val="16"/>
              </w:rPr>
              <w:t>Druh pozemku:</w:t>
            </w:r>
            <w:r w:rsidRPr="00673837">
              <w:rPr>
                <w:rFonts w:ascii="Arial Narrow" w:hAnsi="Arial Narrow"/>
                <w:sz w:val="16"/>
                <w:szCs w:val="16"/>
              </w:rPr>
              <w:tab/>
              <w:t>trvalý travní porost</w:t>
            </w:r>
          </w:p>
          <w:p w:rsidR="007C3D02" w:rsidRDefault="007C3D02" w:rsidP="007C3D02">
            <w:pPr>
              <w:pStyle w:val="Bezmezer"/>
              <w:rPr>
                <w:rFonts w:ascii="Arial Narrow" w:hAnsi="Arial Narrow"/>
                <w:sz w:val="16"/>
                <w:szCs w:val="16"/>
              </w:rPr>
            </w:pPr>
            <w:r w:rsidRPr="00673837">
              <w:rPr>
                <w:rFonts w:ascii="Arial Narrow" w:hAnsi="Arial Narrow"/>
                <w:sz w:val="16"/>
                <w:szCs w:val="16"/>
              </w:rPr>
              <w:t xml:space="preserve">Vlastnické právo: </w:t>
            </w:r>
            <w:r>
              <w:rPr>
                <w:rFonts w:ascii="Arial Narrow" w:hAnsi="Arial Narrow"/>
                <w:sz w:val="16"/>
                <w:szCs w:val="16"/>
              </w:rPr>
              <w:tab/>
            </w:r>
            <w:r w:rsidRPr="00673837">
              <w:rPr>
                <w:rFonts w:ascii="Arial Narrow" w:hAnsi="Arial Narrow"/>
                <w:sz w:val="16"/>
                <w:szCs w:val="16"/>
              </w:rPr>
              <w:t xml:space="preserve">Sportovní centrum Jilemnice, s.r.o., </w:t>
            </w:r>
          </w:p>
          <w:p w:rsidR="00673837" w:rsidRPr="00CA3F3F" w:rsidRDefault="007C3D02" w:rsidP="007C3D02">
            <w:pPr>
              <w:pStyle w:val="Bezmezer"/>
              <w:rPr>
                <w:rFonts w:ascii="Arial Narrow" w:hAnsi="Arial Narrow"/>
                <w:b/>
                <w:sz w:val="16"/>
                <w:szCs w:val="16"/>
              </w:rPr>
            </w:pPr>
            <w:r>
              <w:rPr>
                <w:rFonts w:ascii="Arial Narrow" w:hAnsi="Arial Narrow"/>
                <w:sz w:val="16"/>
                <w:szCs w:val="16"/>
              </w:rPr>
              <w:tab/>
            </w:r>
            <w:r>
              <w:rPr>
                <w:rFonts w:ascii="Arial Narrow" w:hAnsi="Arial Narrow"/>
                <w:sz w:val="16"/>
                <w:szCs w:val="16"/>
              </w:rPr>
              <w:tab/>
            </w:r>
            <w:proofErr w:type="spellStart"/>
            <w:r w:rsidRPr="00673837">
              <w:rPr>
                <w:rFonts w:ascii="Arial Narrow" w:hAnsi="Arial Narrow"/>
                <w:sz w:val="16"/>
                <w:szCs w:val="16"/>
              </w:rPr>
              <w:t>Jungmannova</w:t>
            </w:r>
            <w:proofErr w:type="spellEnd"/>
            <w:r w:rsidRPr="00673837">
              <w:rPr>
                <w:rFonts w:ascii="Arial Narrow" w:hAnsi="Arial Narrow"/>
                <w:sz w:val="16"/>
                <w:szCs w:val="16"/>
              </w:rPr>
              <w:t xml:space="preserve"> 146, 51401 Jilemnice</w:t>
            </w:r>
          </w:p>
        </w:tc>
        <w:tc>
          <w:tcPr>
            <w:tcW w:w="4820" w:type="dxa"/>
          </w:tcPr>
          <w:p w:rsidR="00673837" w:rsidRPr="00AF19A1" w:rsidRDefault="00673837" w:rsidP="00673837">
            <w:pPr>
              <w:pStyle w:val="Bezmezer"/>
              <w:rPr>
                <w:rFonts w:ascii="Arial Narrow" w:hAnsi="Arial Narrow"/>
                <w:sz w:val="16"/>
                <w:szCs w:val="16"/>
              </w:rPr>
            </w:pPr>
          </w:p>
        </w:tc>
      </w:tr>
    </w:tbl>
    <w:p w:rsidR="00D8511D" w:rsidRDefault="00D8511D" w:rsidP="004C1DDD">
      <w:pPr>
        <w:spacing w:line="240" w:lineRule="auto"/>
        <w:jc w:val="left"/>
        <w:rPr>
          <w:rFonts w:ascii="Arial Narrow" w:hAnsi="Arial Narrow"/>
          <w:color w:val="auto"/>
          <w:sz w:val="16"/>
          <w:szCs w:val="16"/>
        </w:rPr>
      </w:pPr>
    </w:p>
    <w:p w:rsidR="00D7113D" w:rsidRPr="00DF546D" w:rsidRDefault="003D0717" w:rsidP="00CE21EE">
      <w:pPr>
        <w:pStyle w:val="Nadpis1"/>
        <w:rPr>
          <w:rFonts w:ascii="Arial Narrow" w:hAnsi="Arial Narrow"/>
          <w:color w:val="auto"/>
        </w:rPr>
      </w:pPr>
      <w:r w:rsidRPr="00DF546D">
        <w:rPr>
          <w:rFonts w:ascii="Arial Narrow" w:hAnsi="Arial Narrow"/>
          <w:color w:val="auto"/>
        </w:rPr>
        <w:t>P</w:t>
      </w:r>
      <w:r w:rsidR="00D7113D" w:rsidRPr="00DF546D">
        <w:rPr>
          <w:rFonts w:ascii="Arial Narrow" w:hAnsi="Arial Narrow"/>
          <w:color w:val="auto"/>
        </w:rPr>
        <w:t>ředmět dokumentace - nová stavba nebo změna dokončené stavby, trvalá nebo doča</w:t>
      </w:r>
      <w:r w:rsidRPr="00DF546D">
        <w:rPr>
          <w:rFonts w:ascii="Arial Narrow" w:hAnsi="Arial Narrow"/>
          <w:color w:val="auto"/>
        </w:rPr>
        <w:t>sná stavba, účel užívání stavby.</w:t>
      </w:r>
    </w:p>
    <w:p w:rsidR="00580FF9" w:rsidRPr="00DF546D" w:rsidRDefault="008F74CF" w:rsidP="00580FF9">
      <w:pPr>
        <w:rPr>
          <w:rFonts w:ascii="Arial Narrow" w:hAnsi="Arial Narrow"/>
          <w:color w:val="auto"/>
        </w:rPr>
      </w:pPr>
      <w:r w:rsidRPr="00DF546D">
        <w:rPr>
          <w:rFonts w:ascii="Arial Narrow" w:hAnsi="Arial Narrow"/>
          <w:color w:val="auto"/>
        </w:rPr>
        <w:t>Jedná se o novou a trvalou</w:t>
      </w:r>
      <w:r w:rsidR="00201538" w:rsidRPr="00DF546D">
        <w:rPr>
          <w:rFonts w:ascii="Arial Narrow" w:hAnsi="Arial Narrow"/>
          <w:color w:val="auto"/>
        </w:rPr>
        <w:t xml:space="preserve"> stavb</w:t>
      </w:r>
      <w:r w:rsidRPr="00DF546D">
        <w:rPr>
          <w:rFonts w:ascii="Arial Narrow" w:hAnsi="Arial Narrow"/>
          <w:color w:val="auto"/>
        </w:rPr>
        <w:t>u</w:t>
      </w:r>
      <w:r w:rsidR="00580FF9" w:rsidRPr="00DF546D">
        <w:rPr>
          <w:rFonts w:ascii="Arial Narrow" w:hAnsi="Arial Narrow"/>
          <w:color w:val="auto"/>
        </w:rPr>
        <w:t>.</w:t>
      </w:r>
      <w:r w:rsidR="00201538" w:rsidRPr="00DF546D">
        <w:rPr>
          <w:rFonts w:ascii="Arial Narrow" w:hAnsi="Arial Narrow"/>
          <w:color w:val="auto"/>
        </w:rPr>
        <w:t xml:space="preserve"> Účelem užívání je</w:t>
      </w:r>
      <w:r w:rsidR="00AF19A1">
        <w:rPr>
          <w:rFonts w:ascii="Arial Narrow" w:hAnsi="Arial Narrow"/>
          <w:color w:val="auto"/>
        </w:rPr>
        <w:t xml:space="preserve"> zásobování pitnou vodou </w:t>
      </w:r>
      <w:r w:rsidR="00673837">
        <w:rPr>
          <w:rFonts w:ascii="Arial Narrow" w:hAnsi="Arial Narrow"/>
          <w:color w:val="auto"/>
        </w:rPr>
        <w:t>koupací biotop a rodinné domy</w:t>
      </w:r>
      <w:r w:rsidR="00201538" w:rsidRPr="00DF546D">
        <w:rPr>
          <w:rFonts w:ascii="Arial Narrow" w:hAnsi="Arial Narrow"/>
          <w:color w:val="auto"/>
        </w:rPr>
        <w:t>.</w:t>
      </w:r>
      <w:r w:rsidR="00AF19A1">
        <w:rPr>
          <w:rFonts w:ascii="Arial Narrow" w:hAnsi="Arial Narrow"/>
          <w:color w:val="auto"/>
        </w:rPr>
        <w:t xml:space="preserve"> </w:t>
      </w:r>
    </w:p>
    <w:p w:rsidR="00D7113D" w:rsidRPr="00DF546D" w:rsidRDefault="00D7113D" w:rsidP="00F63F6C">
      <w:pPr>
        <w:pStyle w:val="Nadpis2"/>
        <w:rPr>
          <w:rFonts w:ascii="Arial Narrow" w:hAnsi="Arial Narrow"/>
          <w:color w:val="auto"/>
        </w:rPr>
      </w:pPr>
      <w:proofErr w:type="gramStart"/>
      <w:r w:rsidRPr="00DF546D">
        <w:rPr>
          <w:rFonts w:ascii="Arial Narrow" w:hAnsi="Arial Narrow"/>
          <w:color w:val="auto"/>
        </w:rPr>
        <w:t>A.1.2</w:t>
      </w:r>
      <w:proofErr w:type="gramEnd"/>
      <w:r w:rsidRPr="00DF546D">
        <w:rPr>
          <w:rFonts w:ascii="Arial Narrow" w:hAnsi="Arial Narrow"/>
          <w:color w:val="auto"/>
        </w:rPr>
        <w:t xml:space="preserve"> Údaje o stavebníkovi</w:t>
      </w:r>
    </w:p>
    <w:p w:rsidR="00D7113D" w:rsidRPr="00DF546D" w:rsidRDefault="00CE21EE" w:rsidP="00027008">
      <w:pPr>
        <w:pStyle w:val="Nadpis1"/>
        <w:numPr>
          <w:ilvl w:val="0"/>
          <w:numId w:val="6"/>
        </w:numPr>
        <w:ind w:left="0" w:hanging="284"/>
        <w:rPr>
          <w:rFonts w:ascii="Arial Narrow" w:hAnsi="Arial Narrow"/>
          <w:color w:val="auto"/>
        </w:rPr>
      </w:pPr>
      <w:r w:rsidRPr="00DF546D">
        <w:rPr>
          <w:rFonts w:ascii="Arial Narrow" w:hAnsi="Arial Narrow"/>
          <w:color w:val="auto"/>
        </w:rPr>
        <w:t>Identifikace stavebníka.</w:t>
      </w:r>
    </w:p>
    <w:p w:rsidR="00673837" w:rsidRDefault="00673837" w:rsidP="0080120F">
      <w:pPr>
        <w:rPr>
          <w:rFonts w:ascii="Arial Narrow" w:hAnsi="Arial Narrow"/>
          <w:color w:val="auto"/>
        </w:rPr>
      </w:pPr>
      <w:r w:rsidRPr="00673837">
        <w:rPr>
          <w:rFonts w:ascii="Arial Narrow" w:hAnsi="Arial Narrow"/>
          <w:b/>
          <w:color w:val="auto"/>
        </w:rPr>
        <w:t>Sportovní centrum Jilemnice, s.r.o.</w:t>
      </w:r>
    </w:p>
    <w:p w:rsidR="00673837" w:rsidRDefault="00673837" w:rsidP="0080120F">
      <w:pPr>
        <w:rPr>
          <w:rFonts w:ascii="Arial Narrow" w:hAnsi="Arial Narrow"/>
          <w:color w:val="auto"/>
        </w:rPr>
      </w:pPr>
      <w:proofErr w:type="spellStart"/>
      <w:r>
        <w:rPr>
          <w:rFonts w:ascii="Arial Narrow" w:hAnsi="Arial Narrow"/>
          <w:color w:val="auto"/>
        </w:rPr>
        <w:t>Jungmannova</w:t>
      </w:r>
      <w:proofErr w:type="spellEnd"/>
      <w:r>
        <w:rPr>
          <w:rFonts w:ascii="Arial Narrow" w:hAnsi="Arial Narrow"/>
          <w:color w:val="auto"/>
        </w:rPr>
        <w:t xml:space="preserve"> 146</w:t>
      </w:r>
    </w:p>
    <w:p w:rsidR="00673837" w:rsidRDefault="00673837" w:rsidP="0080120F">
      <w:pPr>
        <w:rPr>
          <w:rFonts w:ascii="Arial Narrow" w:hAnsi="Arial Narrow"/>
          <w:color w:val="auto"/>
        </w:rPr>
      </w:pPr>
      <w:r w:rsidRPr="00673837">
        <w:rPr>
          <w:rFonts w:ascii="Arial Narrow" w:hAnsi="Arial Narrow"/>
          <w:color w:val="auto"/>
        </w:rPr>
        <w:t>51401 Jilemnice</w:t>
      </w:r>
    </w:p>
    <w:p w:rsidR="00D7113D" w:rsidRPr="00DF546D" w:rsidRDefault="00D7113D" w:rsidP="00F63F6C">
      <w:pPr>
        <w:pStyle w:val="Nadpis2"/>
        <w:rPr>
          <w:rFonts w:ascii="Arial Narrow" w:hAnsi="Arial Narrow"/>
          <w:color w:val="auto"/>
        </w:rPr>
      </w:pPr>
      <w:proofErr w:type="gramStart"/>
      <w:r w:rsidRPr="00DF546D">
        <w:rPr>
          <w:rFonts w:ascii="Arial Narrow" w:hAnsi="Arial Narrow"/>
          <w:color w:val="auto"/>
        </w:rPr>
        <w:t>A.1.3</w:t>
      </w:r>
      <w:proofErr w:type="gramEnd"/>
      <w:r w:rsidRPr="00DF546D">
        <w:rPr>
          <w:rFonts w:ascii="Arial Narrow" w:hAnsi="Arial Narrow"/>
          <w:color w:val="auto"/>
        </w:rPr>
        <w:t xml:space="preserve"> Údaje o zpracovateli dokumentace</w:t>
      </w:r>
    </w:p>
    <w:p w:rsidR="00D7113D" w:rsidRPr="00DF546D" w:rsidRDefault="00CE21EE" w:rsidP="00027008">
      <w:pPr>
        <w:pStyle w:val="Nadpis1"/>
        <w:numPr>
          <w:ilvl w:val="0"/>
          <w:numId w:val="7"/>
        </w:numPr>
        <w:ind w:left="0" w:hanging="284"/>
        <w:rPr>
          <w:rFonts w:ascii="Arial Narrow" w:hAnsi="Arial Narrow"/>
          <w:color w:val="auto"/>
        </w:rPr>
      </w:pPr>
      <w:r w:rsidRPr="00DF546D">
        <w:rPr>
          <w:rFonts w:ascii="Arial Narrow" w:hAnsi="Arial Narrow"/>
          <w:color w:val="auto"/>
        </w:rPr>
        <w:t>J</w:t>
      </w:r>
      <w:r w:rsidR="00D7113D" w:rsidRPr="00DF546D">
        <w:rPr>
          <w:rFonts w:ascii="Arial Narrow" w:hAnsi="Arial Narrow"/>
          <w:color w:val="auto"/>
        </w:rPr>
        <w:t>méno, příjmení, obchodní firma, identifikační číslo osoby, místo podnik</w:t>
      </w:r>
      <w:r w:rsidRPr="00DF546D">
        <w:rPr>
          <w:rFonts w:ascii="Arial Narrow" w:hAnsi="Arial Narrow"/>
          <w:color w:val="auto"/>
        </w:rPr>
        <w:t>ání (fyzická osoba podnikající).</w:t>
      </w:r>
    </w:p>
    <w:p w:rsidR="00201538" w:rsidRPr="00DF546D" w:rsidRDefault="00201538" w:rsidP="00DE6F06">
      <w:pPr>
        <w:rPr>
          <w:rFonts w:ascii="Arial Narrow" w:hAnsi="Arial Narrow"/>
          <w:b/>
          <w:color w:val="auto"/>
        </w:rPr>
      </w:pPr>
      <w:r w:rsidRPr="00DF546D">
        <w:rPr>
          <w:rFonts w:ascii="Arial Narrow" w:hAnsi="Arial Narrow"/>
          <w:b/>
          <w:color w:val="auto"/>
        </w:rPr>
        <w:t>Ing. Josef Slavík</w:t>
      </w:r>
    </w:p>
    <w:p w:rsidR="00201538" w:rsidRPr="00DF546D" w:rsidRDefault="00201538" w:rsidP="00201538">
      <w:pPr>
        <w:rPr>
          <w:rFonts w:ascii="Arial Narrow" w:hAnsi="Arial Narrow"/>
          <w:color w:val="auto"/>
        </w:rPr>
      </w:pPr>
      <w:proofErr w:type="spellStart"/>
      <w:r w:rsidRPr="00DF546D">
        <w:rPr>
          <w:rFonts w:ascii="Arial Narrow" w:hAnsi="Arial Narrow"/>
          <w:color w:val="auto"/>
        </w:rPr>
        <w:lastRenderedPageBreak/>
        <w:t>Dusíkova</w:t>
      </w:r>
      <w:proofErr w:type="spellEnd"/>
      <w:r w:rsidRPr="00DF546D">
        <w:rPr>
          <w:rFonts w:ascii="Arial Narrow" w:hAnsi="Arial Narrow"/>
          <w:color w:val="auto"/>
        </w:rPr>
        <w:t xml:space="preserve"> 31</w:t>
      </w:r>
    </w:p>
    <w:p w:rsidR="00201538" w:rsidRPr="00DF546D" w:rsidRDefault="00201538" w:rsidP="00201538">
      <w:pPr>
        <w:rPr>
          <w:rFonts w:ascii="Arial Narrow" w:hAnsi="Arial Narrow"/>
          <w:color w:val="auto"/>
        </w:rPr>
      </w:pPr>
      <w:r w:rsidRPr="00DF546D">
        <w:rPr>
          <w:rFonts w:ascii="Arial Narrow" w:hAnsi="Arial Narrow"/>
          <w:color w:val="auto"/>
        </w:rPr>
        <w:t>638 00 Brno - Lesná</w:t>
      </w:r>
    </w:p>
    <w:p w:rsidR="00201538" w:rsidRPr="00DF546D" w:rsidRDefault="00201538" w:rsidP="00201538">
      <w:pPr>
        <w:rPr>
          <w:rFonts w:ascii="Arial Narrow" w:hAnsi="Arial Narrow"/>
          <w:color w:val="auto"/>
        </w:rPr>
      </w:pPr>
      <w:proofErr w:type="spellStart"/>
      <w:r w:rsidRPr="00DF546D">
        <w:rPr>
          <w:rFonts w:ascii="Arial Narrow" w:hAnsi="Arial Narrow"/>
          <w:color w:val="auto"/>
        </w:rPr>
        <w:t>Ič</w:t>
      </w:r>
      <w:proofErr w:type="spellEnd"/>
      <w:r w:rsidRPr="00DF546D">
        <w:rPr>
          <w:rFonts w:ascii="Arial Narrow" w:hAnsi="Arial Narrow"/>
          <w:color w:val="auto"/>
        </w:rPr>
        <w:t>: 758 08 811</w:t>
      </w:r>
    </w:p>
    <w:p w:rsidR="00D7113D" w:rsidRPr="00DF546D" w:rsidRDefault="00CE21EE" w:rsidP="00CE21EE">
      <w:pPr>
        <w:pStyle w:val="Nadpis1"/>
        <w:rPr>
          <w:rFonts w:ascii="Arial Narrow" w:hAnsi="Arial Narrow"/>
          <w:color w:val="auto"/>
        </w:rPr>
      </w:pPr>
      <w:r w:rsidRPr="00DF546D">
        <w:rPr>
          <w:rFonts w:ascii="Arial Narrow" w:hAnsi="Arial Narrow"/>
          <w:color w:val="auto"/>
        </w:rPr>
        <w:t>J</w:t>
      </w:r>
      <w:r w:rsidR="00D7113D" w:rsidRPr="00DF546D">
        <w:rPr>
          <w:rFonts w:ascii="Arial Narrow" w:hAnsi="Arial Narrow"/>
          <w:color w:val="auto"/>
        </w:rPr>
        <w:t xml:space="preserve">méno a příjmení hlavního projektanta včetně čísla, pod kterým je zapsán v evidenci autorizovaných osob vedené </w:t>
      </w:r>
      <w:r w:rsidRPr="00DF546D">
        <w:rPr>
          <w:rFonts w:ascii="Arial Narrow" w:hAnsi="Arial Narrow"/>
          <w:color w:val="auto"/>
        </w:rPr>
        <w:t>ČKAIT</w:t>
      </w:r>
      <w:r w:rsidR="00D7113D" w:rsidRPr="00DF546D">
        <w:rPr>
          <w:rFonts w:ascii="Arial Narrow" w:hAnsi="Arial Narrow"/>
          <w:color w:val="auto"/>
        </w:rPr>
        <w:t>, s vyznačeným oborem</w:t>
      </w:r>
      <w:r w:rsidRPr="00DF546D">
        <w:rPr>
          <w:rFonts w:ascii="Arial Narrow" w:hAnsi="Arial Narrow"/>
          <w:color w:val="auto"/>
        </w:rPr>
        <w:t xml:space="preserve"> a</w:t>
      </w:r>
      <w:r w:rsidR="00D7113D" w:rsidRPr="00DF546D">
        <w:rPr>
          <w:rFonts w:ascii="Arial Narrow" w:hAnsi="Arial Narrow"/>
          <w:color w:val="auto"/>
        </w:rPr>
        <w:t xml:space="preserve"> specializací jeho autoriza</w:t>
      </w:r>
      <w:r w:rsidRPr="00DF546D">
        <w:rPr>
          <w:rFonts w:ascii="Arial Narrow" w:hAnsi="Arial Narrow"/>
          <w:color w:val="auto"/>
        </w:rPr>
        <w:t>ce.</w:t>
      </w:r>
    </w:p>
    <w:p w:rsidR="00201538" w:rsidRPr="00DF546D" w:rsidRDefault="00201538" w:rsidP="00201538">
      <w:pPr>
        <w:rPr>
          <w:rFonts w:ascii="Arial Narrow" w:hAnsi="Arial Narrow"/>
          <w:b/>
          <w:color w:val="auto"/>
        </w:rPr>
      </w:pPr>
      <w:r w:rsidRPr="00DF546D">
        <w:rPr>
          <w:rFonts w:ascii="Arial Narrow" w:hAnsi="Arial Narrow"/>
          <w:b/>
          <w:color w:val="auto"/>
        </w:rPr>
        <w:t>Ing. Josef Slavík – ČKAIT 1005347, kód: TV02</w:t>
      </w:r>
    </w:p>
    <w:p w:rsidR="00201538" w:rsidRPr="00DF546D" w:rsidRDefault="00201538" w:rsidP="00201538">
      <w:pPr>
        <w:rPr>
          <w:rFonts w:ascii="Arial Narrow" w:hAnsi="Arial Narrow"/>
          <w:color w:val="auto"/>
        </w:rPr>
      </w:pPr>
      <w:r w:rsidRPr="00DF546D">
        <w:rPr>
          <w:rFonts w:ascii="Arial Narrow" w:hAnsi="Arial Narrow"/>
          <w:color w:val="auto"/>
        </w:rPr>
        <w:t>Název oboru: stavby vodního hospodářství a krajinného inženýrství</w:t>
      </w:r>
    </w:p>
    <w:p w:rsidR="00CE21EE" w:rsidRPr="00DF546D" w:rsidRDefault="00201538" w:rsidP="00201538">
      <w:pPr>
        <w:rPr>
          <w:rFonts w:ascii="Arial Narrow" w:hAnsi="Arial Narrow"/>
          <w:color w:val="auto"/>
        </w:rPr>
      </w:pPr>
      <w:r w:rsidRPr="00DF546D">
        <w:rPr>
          <w:rFonts w:ascii="Arial Narrow" w:hAnsi="Arial Narrow"/>
          <w:color w:val="auto"/>
        </w:rPr>
        <w:t>Specializace: stavby zdravotně-technické</w:t>
      </w:r>
    </w:p>
    <w:p w:rsidR="00D7113D" w:rsidRPr="00DF546D" w:rsidRDefault="00CE21EE" w:rsidP="00CE21EE">
      <w:pPr>
        <w:pStyle w:val="Nadpis1"/>
        <w:rPr>
          <w:rFonts w:ascii="Arial Narrow" w:hAnsi="Arial Narrow"/>
          <w:color w:val="auto"/>
        </w:rPr>
      </w:pPr>
      <w:r w:rsidRPr="00DF546D">
        <w:rPr>
          <w:rFonts w:ascii="Arial Narrow" w:hAnsi="Arial Narrow"/>
          <w:color w:val="auto"/>
        </w:rPr>
        <w:t>J</w:t>
      </w:r>
      <w:r w:rsidR="00D7113D" w:rsidRPr="00DF546D">
        <w:rPr>
          <w:rFonts w:ascii="Arial Narrow" w:hAnsi="Arial Narrow"/>
          <w:color w:val="auto"/>
        </w:rPr>
        <w:t>ména a příjmení projektantů jednotlivých částí dokumentace včetně čísla, pod kterým jsou zapsáni v</w:t>
      </w:r>
      <w:r w:rsidRPr="00DF546D">
        <w:rPr>
          <w:rFonts w:ascii="Arial Narrow" w:hAnsi="Arial Narrow"/>
          <w:color w:val="auto"/>
        </w:rPr>
        <w:t> </w:t>
      </w:r>
      <w:proofErr w:type="spellStart"/>
      <w:r w:rsidR="00D7113D" w:rsidRPr="00DF546D">
        <w:rPr>
          <w:rFonts w:ascii="Arial Narrow" w:hAnsi="Arial Narrow"/>
          <w:color w:val="auto"/>
        </w:rPr>
        <w:t>ev</w:t>
      </w:r>
      <w:proofErr w:type="spellEnd"/>
      <w:r w:rsidRPr="00DF546D">
        <w:rPr>
          <w:rFonts w:ascii="Arial Narrow" w:hAnsi="Arial Narrow"/>
          <w:color w:val="auto"/>
        </w:rPr>
        <w:t>.</w:t>
      </w:r>
      <w:r w:rsidR="00D7113D" w:rsidRPr="00DF546D">
        <w:rPr>
          <w:rFonts w:ascii="Arial Narrow" w:hAnsi="Arial Narrow"/>
          <w:color w:val="auto"/>
        </w:rPr>
        <w:t xml:space="preserve"> autorizovaných osob vedené </w:t>
      </w:r>
      <w:r w:rsidRPr="00DF546D">
        <w:rPr>
          <w:rFonts w:ascii="Arial Narrow" w:hAnsi="Arial Narrow"/>
          <w:color w:val="auto"/>
        </w:rPr>
        <w:t>ČKAIT</w:t>
      </w:r>
      <w:r w:rsidR="00D7113D" w:rsidRPr="00DF546D">
        <w:rPr>
          <w:rFonts w:ascii="Arial Narrow" w:hAnsi="Arial Narrow"/>
          <w:color w:val="auto"/>
        </w:rPr>
        <w:t>, s vyznačeným oborem, popřípadě specializací jejich autorizace.</w:t>
      </w:r>
    </w:p>
    <w:p w:rsidR="00201538" w:rsidRPr="00DF546D" w:rsidRDefault="00201538" w:rsidP="00201538">
      <w:pPr>
        <w:rPr>
          <w:rFonts w:ascii="Arial Narrow" w:hAnsi="Arial Narrow"/>
          <w:b/>
          <w:color w:val="auto"/>
        </w:rPr>
      </w:pPr>
      <w:r w:rsidRPr="00DF546D">
        <w:rPr>
          <w:rFonts w:ascii="Arial Narrow" w:hAnsi="Arial Narrow"/>
          <w:b/>
          <w:color w:val="auto"/>
        </w:rPr>
        <w:t>Ing. Josef Slavík – ČKAIT 1005347, kód: TV02</w:t>
      </w:r>
    </w:p>
    <w:p w:rsidR="00201538" w:rsidRPr="00DF546D" w:rsidRDefault="00201538" w:rsidP="00201538">
      <w:pPr>
        <w:rPr>
          <w:rFonts w:ascii="Arial Narrow" w:hAnsi="Arial Narrow"/>
          <w:color w:val="auto"/>
        </w:rPr>
      </w:pPr>
      <w:r w:rsidRPr="00DF546D">
        <w:rPr>
          <w:rFonts w:ascii="Arial Narrow" w:hAnsi="Arial Narrow"/>
          <w:color w:val="auto"/>
        </w:rPr>
        <w:t>Název oboru: stavby vodního hospodářství a krajinného inženýrství</w:t>
      </w:r>
    </w:p>
    <w:p w:rsidR="00201538" w:rsidRPr="00DF546D" w:rsidRDefault="00201538" w:rsidP="00201538">
      <w:pPr>
        <w:rPr>
          <w:rFonts w:ascii="Arial Narrow" w:hAnsi="Arial Narrow"/>
          <w:color w:val="auto"/>
        </w:rPr>
      </w:pPr>
      <w:r w:rsidRPr="00DF546D">
        <w:rPr>
          <w:rFonts w:ascii="Arial Narrow" w:hAnsi="Arial Narrow"/>
          <w:color w:val="auto"/>
        </w:rPr>
        <w:t>Specializace: stavby zdravotně-technické</w:t>
      </w:r>
    </w:p>
    <w:p w:rsidR="00D7113D" w:rsidRPr="00DF546D" w:rsidRDefault="00D7113D" w:rsidP="00F63F6C">
      <w:pPr>
        <w:pStyle w:val="Nadpis3"/>
        <w:rPr>
          <w:rFonts w:ascii="Arial Narrow" w:hAnsi="Arial Narrow"/>
          <w:color w:val="auto"/>
        </w:rPr>
      </w:pPr>
      <w:proofErr w:type="gramStart"/>
      <w:r w:rsidRPr="00DF546D">
        <w:rPr>
          <w:rFonts w:ascii="Arial Narrow" w:hAnsi="Arial Narrow"/>
          <w:color w:val="auto"/>
        </w:rPr>
        <w:t>A.2 Členění</w:t>
      </w:r>
      <w:proofErr w:type="gramEnd"/>
      <w:r w:rsidRPr="00DF546D">
        <w:rPr>
          <w:rFonts w:ascii="Arial Narrow" w:hAnsi="Arial Narrow"/>
          <w:color w:val="auto"/>
        </w:rPr>
        <w:t xml:space="preserve"> stavby na objekty a technická a technologická zařízení</w:t>
      </w:r>
    </w:p>
    <w:p w:rsidR="0080120F" w:rsidRDefault="00673837" w:rsidP="0080120F">
      <w:pPr>
        <w:rPr>
          <w:rFonts w:ascii="Arial Narrow" w:hAnsi="Arial Narrow"/>
          <w:color w:val="auto"/>
        </w:rPr>
      </w:pPr>
      <w:r>
        <w:rPr>
          <w:rFonts w:ascii="Arial Narrow" w:hAnsi="Arial Narrow"/>
          <w:color w:val="auto"/>
        </w:rPr>
        <w:t>Bez členění</w:t>
      </w:r>
    </w:p>
    <w:p w:rsidR="00D7113D" w:rsidRPr="00DF546D" w:rsidRDefault="00D7113D" w:rsidP="00F63F6C">
      <w:pPr>
        <w:pStyle w:val="Nadpis3"/>
        <w:rPr>
          <w:rFonts w:ascii="Arial Narrow" w:hAnsi="Arial Narrow"/>
          <w:color w:val="auto"/>
        </w:rPr>
      </w:pPr>
      <w:proofErr w:type="gramStart"/>
      <w:r w:rsidRPr="00DF546D">
        <w:rPr>
          <w:rFonts w:ascii="Arial Narrow" w:hAnsi="Arial Narrow"/>
          <w:color w:val="auto"/>
        </w:rPr>
        <w:t>A.3 Seznam</w:t>
      </w:r>
      <w:proofErr w:type="gramEnd"/>
      <w:r w:rsidRPr="00DF546D">
        <w:rPr>
          <w:rFonts w:ascii="Arial Narrow" w:hAnsi="Arial Narrow"/>
          <w:color w:val="auto"/>
        </w:rPr>
        <w:t xml:space="preserve"> vstupních podkladů</w:t>
      </w:r>
    </w:p>
    <w:p w:rsidR="00F63F6C" w:rsidRPr="00DF546D" w:rsidRDefault="00201538" w:rsidP="008E1F24">
      <w:pPr>
        <w:pStyle w:val="Odstavecseseznamem"/>
        <w:numPr>
          <w:ilvl w:val="0"/>
          <w:numId w:val="15"/>
        </w:numPr>
        <w:ind w:left="0" w:hanging="284"/>
        <w:rPr>
          <w:rFonts w:ascii="Arial Narrow" w:hAnsi="Arial Narrow"/>
          <w:color w:val="auto"/>
        </w:rPr>
      </w:pPr>
      <w:r w:rsidRPr="00DF546D">
        <w:rPr>
          <w:rFonts w:ascii="Arial Narrow" w:hAnsi="Arial Narrow"/>
          <w:color w:val="auto"/>
        </w:rPr>
        <w:t>Geodetické zaměření</w:t>
      </w:r>
    </w:p>
    <w:p w:rsidR="00201538" w:rsidRPr="00DF546D" w:rsidRDefault="00201538" w:rsidP="008E1F24">
      <w:pPr>
        <w:pStyle w:val="Odstavecseseznamem"/>
        <w:numPr>
          <w:ilvl w:val="0"/>
          <w:numId w:val="15"/>
        </w:numPr>
        <w:ind w:left="0" w:hanging="284"/>
        <w:rPr>
          <w:rFonts w:ascii="Arial Narrow" w:hAnsi="Arial Narrow"/>
          <w:color w:val="auto"/>
        </w:rPr>
      </w:pPr>
      <w:r w:rsidRPr="00DF546D">
        <w:rPr>
          <w:rFonts w:ascii="Arial Narrow" w:hAnsi="Arial Narrow"/>
          <w:color w:val="auto"/>
        </w:rPr>
        <w:t>Katastr nemovitostí – aktuální vektorová data</w:t>
      </w:r>
    </w:p>
    <w:p w:rsidR="00201538" w:rsidRPr="00DF546D" w:rsidRDefault="00201538" w:rsidP="008E1F24">
      <w:pPr>
        <w:pStyle w:val="Odstavecseseznamem"/>
        <w:numPr>
          <w:ilvl w:val="0"/>
          <w:numId w:val="15"/>
        </w:numPr>
        <w:ind w:left="0" w:hanging="284"/>
        <w:rPr>
          <w:rFonts w:ascii="Arial Narrow" w:hAnsi="Arial Narrow"/>
          <w:color w:val="auto"/>
        </w:rPr>
      </w:pPr>
      <w:r w:rsidRPr="00DF546D">
        <w:rPr>
          <w:rFonts w:ascii="Arial Narrow" w:hAnsi="Arial Narrow"/>
          <w:color w:val="auto"/>
        </w:rPr>
        <w:t>Průběh stávajících sítí – vektorová data z GIS oddělení jednotlivých správců</w:t>
      </w:r>
    </w:p>
    <w:p w:rsidR="00201538" w:rsidRPr="00DF546D" w:rsidRDefault="00201538" w:rsidP="008E1F24">
      <w:pPr>
        <w:pStyle w:val="Odstavecseseznamem"/>
        <w:numPr>
          <w:ilvl w:val="0"/>
          <w:numId w:val="15"/>
        </w:numPr>
        <w:ind w:left="0" w:hanging="284"/>
        <w:rPr>
          <w:rFonts w:ascii="Arial Narrow" w:hAnsi="Arial Narrow"/>
          <w:color w:val="auto"/>
        </w:rPr>
      </w:pPr>
      <w:r w:rsidRPr="00DF546D">
        <w:rPr>
          <w:rFonts w:ascii="Arial Narrow" w:hAnsi="Arial Narrow"/>
          <w:color w:val="auto"/>
        </w:rPr>
        <w:t>Fotodokumentace</w:t>
      </w:r>
    </w:p>
    <w:p w:rsidR="00580FF9" w:rsidRDefault="00201538" w:rsidP="00580FF9">
      <w:pPr>
        <w:pStyle w:val="Odstavecseseznamem"/>
        <w:numPr>
          <w:ilvl w:val="0"/>
          <w:numId w:val="15"/>
        </w:numPr>
        <w:pBdr>
          <w:bottom w:val="single" w:sz="6" w:space="1" w:color="auto"/>
        </w:pBdr>
        <w:ind w:left="0" w:hanging="284"/>
        <w:rPr>
          <w:rFonts w:ascii="Arial Narrow" w:hAnsi="Arial Narrow"/>
          <w:color w:val="auto"/>
        </w:rPr>
      </w:pPr>
      <w:r w:rsidRPr="00DF546D">
        <w:rPr>
          <w:rFonts w:ascii="Arial Narrow" w:hAnsi="Arial Narrow"/>
          <w:color w:val="auto"/>
        </w:rPr>
        <w:t>Obhlídka terénu</w:t>
      </w:r>
    </w:p>
    <w:p w:rsidR="00673837" w:rsidRPr="00DF546D" w:rsidRDefault="00673837" w:rsidP="00580FF9">
      <w:pPr>
        <w:pStyle w:val="Odstavecseseznamem"/>
        <w:numPr>
          <w:ilvl w:val="0"/>
          <w:numId w:val="15"/>
        </w:numPr>
        <w:pBdr>
          <w:bottom w:val="single" w:sz="6" w:space="1" w:color="auto"/>
        </w:pBdr>
        <w:ind w:left="0" w:hanging="284"/>
        <w:rPr>
          <w:rFonts w:ascii="Arial Narrow" w:hAnsi="Arial Narrow"/>
          <w:color w:val="auto"/>
        </w:rPr>
      </w:pPr>
      <w:r>
        <w:rPr>
          <w:rFonts w:ascii="Arial Narrow" w:hAnsi="Arial Narrow"/>
          <w:color w:val="auto"/>
        </w:rPr>
        <w:t xml:space="preserve">Projektová dokumentace </w:t>
      </w:r>
      <w:r w:rsidR="00A77DA3" w:rsidRPr="00A77DA3">
        <w:rPr>
          <w:rFonts w:ascii="Arial Narrow" w:hAnsi="Arial Narrow"/>
          <w:color w:val="auto"/>
        </w:rPr>
        <w:t>PŘÍRODNÍ KOUPACÍ BIOTOP JILEMNICE</w:t>
      </w:r>
      <w:r w:rsidR="00A77DA3">
        <w:rPr>
          <w:rFonts w:ascii="Arial Narrow" w:hAnsi="Arial Narrow"/>
          <w:color w:val="auto"/>
        </w:rPr>
        <w:t>, DÚR, zpracovatel BAPO s.r.o.</w:t>
      </w:r>
    </w:p>
    <w:p w:rsidR="008E1F24" w:rsidRPr="00DF546D" w:rsidRDefault="008E1F24" w:rsidP="00580FF9">
      <w:pPr>
        <w:rPr>
          <w:rFonts w:ascii="Arial Narrow" w:hAnsi="Arial Narrow"/>
          <w:color w:val="auto"/>
        </w:rPr>
      </w:pPr>
    </w:p>
    <w:p w:rsidR="00580FF9" w:rsidRPr="00DF546D" w:rsidRDefault="00580FF9" w:rsidP="00580FF9">
      <w:pPr>
        <w:ind w:left="5664" w:firstLine="708"/>
        <w:rPr>
          <w:rFonts w:ascii="Arial Narrow" w:hAnsi="Arial Narrow"/>
          <w:color w:val="auto"/>
        </w:rPr>
      </w:pPr>
      <w:r w:rsidRPr="00DF546D">
        <w:rPr>
          <w:rFonts w:ascii="Arial Narrow" w:hAnsi="Arial Narrow"/>
          <w:color w:val="auto"/>
        </w:rPr>
        <w:t>Vypracoval: Ing. Josef Slavík</w:t>
      </w:r>
    </w:p>
    <w:p w:rsidR="00F63F6C" w:rsidRPr="00DF546D" w:rsidRDefault="00F63F6C" w:rsidP="00D7113D">
      <w:pPr>
        <w:pStyle w:val="Bezmezer"/>
        <w:rPr>
          <w:rFonts w:ascii="Arial Narrow" w:hAnsi="Arial Narrow" w:cs="Arial"/>
          <w:sz w:val="21"/>
          <w:szCs w:val="21"/>
        </w:rPr>
      </w:pPr>
    </w:p>
    <w:p w:rsidR="00201538" w:rsidRPr="00DF546D" w:rsidRDefault="00201538" w:rsidP="00F63F6C">
      <w:pPr>
        <w:pStyle w:val="Bezmezer"/>
        <w:rPr>
          <w:rFonts w:ascii="Arial Narrow" w:hAnsi="Arial Narrow" w:cs="Arial"/>
          <w:b/>
          <w:sz w:val="52"/>
          <w:szCs w:val="52"/>
        </w:rPr>
      </w:pPr>
    </w:p>
    <w:p w:rsidR="00C515DD" w:rsidRPr="00DF546D" w:rsidRDefault="00C515DD" w:rsidP="00F63F6C">
      <w:pPr>
        <w:pStyle w:val="Bezmezer"/>
        <w:rPr>
          <w:rFonts w:ascii="Arial Narrow" w:hAnsi="Arial Narrow" w:cs="Arial"/>
          <w:b/>
          <w:sz w:val="52"/>
          <w:szCs w:val="52"/>
        </w:rPr>
      </w:pPr>
    </w:p>
    <w:p w:rsidR="00C515DD" w:rsidRPr="00DF546D" w:rsidRDefault="00C515DD" w:rsidP="00F63F6C">
      <w:pPr>
        <w:pStyle w:val="Bezmezer"/>
        <w:rPr>
          <w:rFonts w:ascii="Arial Narrow" w:hAnsi="Arial Narrow" w:cs="Arial"/>
          <w:b/>
          <w:sz w:val="52"/>
          <w:szCs w:val="52"/>
        </w:rPr>
      </w:pPr>
    </w:p>
    <w:p w:rsidR="00C515DD" w:rsidRPr="00DF546D" w:rsidRDefault="003A5C7D" w:rsidP="00F63F6C">
      <w:pPr>
        <w:pStyle w:val="Bezmezer"/>
        <w:rPr>
          <w:rFonts w:ascii="Arial Narrow" w:hAnsi="Arial Narrow" w:cs="Arial"/>
          <w:b/>
          <w:sz w:val="52"/>
          <w:szCs w:val="52"/>
        </w:rPr>
      </w:pPr>
      <w:r w:rsidRPr="00DF546D">
        <w:rPr>
          <w:rFonts w:ascii="Arial Narrow" w:hAnsi="Arial Narrow" w:cs="Arial"/>
          <w:b/>
          <w:sz w:val="52"/>
          <w:szCs w:val="52"/>
        </w:rPr>
        <w:br w:type="textWrapping" w:clear="all"/>
      </w:r>
    </w:p>
    <w:p w:rsidR="00211766" w:rsidRDefault="00211766" w:rsidP="00F63F6C">
      <w:pPr>
        <w:pStyle w:val="Bezmezer"/>
        <w:rPr>
          <w:rFonts w:ascii="Arial Narrow" w:hAnsi="Arial Narrow" w:cs="Arial"/>
          <w:b/>
          <w:sz w:val="52"/>
          <w:szCs w:val="52"/>
        </w:rPr>
      </w:pPr>
    </w:p>
    <w:p w:rsidR="00211766" w:rsidRDefault="00211766" w:rsidP="00F63F6C">
      <w:pPr>
        <w:pStyle w:val="Bezmezer"/>
        <w:rPr>
          <w:rFonts w:ascii="Arial Narrow" w:hAnsi="Arial Narrow" w:cs="Arial"/>
          <w:b/>
          <w:sz w:val="52"/>
          <w:szCs w:val="52"/>
        </w:rPr>
      </w:pPr>
    </w:p>
    <w:p w:rsidR="0080120F" w:rsidRDefault="0080120F" w:rsidP="00F63F6C">
      <w:pPr>
        <w:pStyle w:val="Bezmezer"/>
        <w:rPr>
          <w:rFonts w:ascii="Arial Narrow" w:hAnsi="Arial Narrow" w:cs="Arial"/>
          <w:b/>
          <w:sz w:val="52"/>
          <w:szCs w:val="52"/>
        </w:rPr>
      </w:pPr>
    </w:p>
    <w:p w:rsidR="007C3D02" w:rsidRDefault="007C3D02" w:rsidP="00F63F6C">
      <w:pPr>
        <w:pStyle w:val="Bezmezer"/>
        <w:rPr>
          <w:rFonts w:ascii="Arial Narrow" w:hAnsi="Arial Narrow" w:cs="Arial"/>
          <w:b/>
          <w:sz w:val="52"/>
          <w:szCs w:val="52"/>
        </w:rPr>
      </w:pPr>
    </w:p>
    <w:p w:rsidR="007C3D02" w:rsidRDefault="007C3D02" w:rsidP="00F63F6C">
      <w:pPr>
        <w:pStyle w:val="Bezmezer"/>
        <w:rPr>
          <w:rFonts w:ascii="Arial Narrow" w:hAnsi="Arial Narrow" w:cs="Arial"/>
          <w:b/>
          <w:sz w:val="52"/>
          <w:szCs w:val="52"/>
        </w:rPr>
      </w:pPr>
    </w:p>
    <w:p w:rsidR="00F63F6C" w:rsidRPr="00DF546D" w:rsidRDefault="00F63F6C" w:rsidP="00F63F6C">
      <w:pPr>
        <w:pStyle w:val="Bezmezer"/>
        <w:rPr>
          <w:rFonts w:ascii="Arial Narrow" w:hAnsi="Arial Narrow" w:cs="Arial"/>
          <w:b/>
          <w:sz w:val="52"/>
          <w:szCs w:val="52"/>
        </w:rPr>
      </w:pPr>
      <w:r w:rsidRPr="00DF546D">
        <w:rPr>
          <w:rFonts w:ascii="Arial Narrow" w:hAnsi="Arial Narrow" w:cs="Arial"/>
          <w:b/>
          <w:sz w:val="52"/>
          <w:szCs w:val="52"/>
        </w:rPr>
        <w:lastRenderedPageBreak/>
        <w:t>B. SOUHRNNÁ TECHNICKÁ ZPRÁVA</w:t>
      </w:r>
    </w:p>
    <w:p w:rsidR="00D7113D" w:rsidRPr="00DF546D" w:rsidRDefault="00D7113D" w:rsidP="00337FB1">
      <w:pPr>
        <w:pStyle w:val="Nadpis3"/>
        <w:rPr>
          <w:rFonts w:ascii="Arial Narrow" w:hAnsi="Arial Narrow"/>
          <w:color w:val="auto"/>
        </w:rPr>
      </w:pPr>
      <w:proofErr w:type="gramStart"/>
      <w:r w:rsidRPr="00DF546D">
        <w:rPr>
          <w:rFonts w:ascii="Arial Narrow" w:hAnsi="Arial Narrow"/>
          <w:color w:val="auto"/>
        </w:rPr>
        <w:t>B.1 Popis</w:t>
      </w:r>
      <w:proofErr w:type="gramEnd"/>
      <w:r w:rsidRPr="00DF546D">
        <w:rPr>
          <w:rFonts w:ascii="Arial Narrow" w:hAnsi="Arial Narrow"/>
          <w:color w:val="auto"/>
        </w:rPr>
        <w:t xml:space="preserve"> území stavby</w:t>
      </w:r>
    </w:p>
    <w:p w:rsidR="00D7113D" w:rsidRPr="00DF546D" w:rsidRDefault="00337FB1" w:rsidP="00027008">
      <w:pPr>
        <w:pStyle w:val="Nadpis1"/>
        <w:numPr>
          <w:ilvl w:val="0"/>
          <w:numId w:val="8"/>
        </w:numPr>
        <w:ind w:left="0" w:hanging="284"/>
        <w:rPr>
          <w:rFonts w:ascii="Arial Narrow" w:hAnsi="Arial Narrow"/>
          <w:color w:val="auto"/>
        </w:rPr>
      </w:pPr>
      <w:r w:rsidRPr="00DF546D">
        <w:rPr>
          <w:rFonts w:ascii="Arial Narrow" w:hAnsi="Arial Narrow"/>
          <w:color w:val="auto"/>
        </w:rPr>
        <w:t>C</w:t>
      </w:r>
      <w:r w:rsidR="00D7113D" w:rsidRPr="00DF546D">
        <w:rPr>
          <w:rFonts w:ascii="Arial Narrow" w:hAnsi="Arial Narrow"/>
          <w:color w:val="auto"/>
        </w:rPr>
        <w:t>harakteristika území, stavebního pozemku a průběhu liniové trasy; zastavěné území a nezastavěné území, soulad navrhované stavby s charakterem území, dosava</w:t>
      </w:r>
      <w:r w:rsidRPr="00DF546D">
        <w:rPr>
          <w:rFonts w:ascii="Arial Narrow" w:hAnsi="Arial Narrow"/>
          <w:color w:val="auto"/>
        </w:rPr>
        <w:t>dní využití a zastavěnost území.</w:t>
      </w:r>
    </w:p>
    <w:p w:rsidR="00035162" w:rsidRDefault="00A77DA3" w:rsidP="00A77DA3">
      <w:pPr>
        <w:rPr>
          <w:rFonts w:ascii="Arial Narrow" w:hAnsi="Arial Narrow"/>
          <w:color w:val="auto"/>
        </w:rPr>
      </w:pPr>
      <w:r>
        <w:rPr>
          <w:rFonts w:ascii="Arial Narrow" w:hAnsi="Arial Narrow"/>
          <w:color w:val="auto"/>
        </w:rPr>
        <w:t>Stavební pozem</w:t>
      </w:r>
      <w:r w:rsidRPr="00A77DA3">
        <w:rPr>
          <w:rFonts w:ascii="Arial Narrow" w:hAnsi="Arial Narrow"/>
          <w:color w:val="auto"/>
        </w:rPr>
        <w:t>k</w:t>
      </w:r>
      <w:r>
        <w:rPr>
          <w:rFonts w:ascii="Arial Narrow" w:hAnsi="Arial Narrow"/>
          <w:color w:val="auto"/>
        </w:rPr>
        <w:t>y</w:t>
      </w:r>
      <w:r w:rsidRPr="00A77DA3">
        <w:rPr>
          <w:rFonts w:ascii="Arial Narrow" w:hAnsi="Arial Narrow"/>
          <w:color w:val="auto"/>
        </w:rPr>
        <w:t xml:space="preserve"> se nachází na jižním okraji města Jilemnice. Jedná se zejména o původní areál koupaliště. </w:t>
      </w:r>
      <w:r w:rsidR="00035162">
        <w:rPr>
          <w:rFonts w:ascii="Arial Narrow" w:hAnsi="Arial Narrow"/>
          <w:color w:val="auto"/>
        </w:rPr>
        <w:t xml:space="preserve">Napojení vodovodu proběhne při ulici Na </w:t>
      </w:r>
      <w:proofErr w:type="spellStart"/>
      <w:r w:rsidR="00035162">
        <w:rPr>
          <w:rFonts w:ascii="Arial Narrow" w:hAnsi="Arial Narrow"/>
          <w:color w:val="auto"/>
        </w:rPr>
        <w:t>Račanech</w:t>
      </w:r>
      <w:proofErr w:type="spellEnd"/>
      <w:r w:rsidR="00035162">
        <w:rPr>
          <w:rFonts w:ascii="Arial Narrow" w:hAnsi="Arial Narrow"/>
          <w:color w:val="auto"/>
        </w:rPr>
        <w:t xml:space="preserve"> u mostu ulice Ke Koupališti. </w:t>
      </w:r>
    </w:p>
    <w:p w:rsidR="00035162" w:rsidRDefault="00035162" w:rsidP="00A77DA3">
      <w:pPr>
        <w:rPr>
          <w:rFonts w:ascii="Arial Narrow" w:hAnsi="Arial Narrow"/>
          <w:color w:val="auto"/>
        </w:rPr>
      </w:pPr>
      <w:r>
        <w:rPr>
          <w:rFonts w:ascii="Arial Narrow" w:hAnsi="Arial Narrow"/>
          <w:color w:val="auto"/>
        </w:rPr>
        <w:t xml:space="preserve">Po napojení navržená trasa překonává koryto </w:t>
      </w:r>
      <w:proofErr w:type="spellStart"/>
      <w:r>
        <w:rPr>
          <w:rFonts w:ascii="Arial Narrow" w:hAnsi="Arial Narrow"/>
          <w:color w:val="auto"/>
        </w:rPr>
        <w:t>Jilemky</w:t>
      </w:r>
      <w:proofErr w:type="spellEnd"/>
      <w:r>
        <w:rPr>
          <w:rFonts w:ascii="Arial Narrow" w:hAnsi="Arial Narrow"/>
          <w:color w:val="auto"/>
        </w:rPr>
        <w:t xml:space="preserve"> a dále navazuje na štěrkovou cestu, která se bude obnovovat, až k nově navrženému koupacímu biotopu.</w:t>
      </w:r>
    </w:p>
    <w:p w:rsidR="00A77DA3" w:rsidRPr="00A77DA3" w:rsidRDefault="00A77DA3" w:rsidP="00A77DA3">
      <w:pPr>
        <w:rPr>
          <w:rFonts w:ascii="Arial Narrow" w:hAnsi="Arial Narrow"/>
          <w:color w:val="auto"/>
        </w:rPr>
      </w:pPr>
      <w:r w:rsidRPr="00A77DA3">
        <w:rPr>
          <w:rFonts w:ascii="Arial Narrow" w:hAnsi="Arial Narrow"/>
          <w:color w:val="auto"/>
        </w:rPr>
        <w:t>Dopravně dostupný je</w:t>
      </w:r>
      <w:r w:rsidR="00035162">
        <w:rPr>
          <w:rFonts w:ascii="Arial Narrow" w:hAnsi="Arial Narrow"/>
          <w:color w:val="auto"/>
        </w:rPr>
        <w:t xml:space="preserve"> koupací</w:t>
      </w:r>
      <w:r w:rsidRPr="00A77DA3">
        <w:rPr>
          <w:rFonts w:ascii="Arial Narrow" w:hAnsi="Arial Narrow"/>
          <w:color w:val="auto"/>
        </w:rPr>
        <w:t xml:space="preserve"> areál skrze stávající místní komunikaci, ul. Ke Koupališti.</w:t>
      </w:r>
    </w:p>
    <w:p w:rsidR="00A77DA3" w:rsidRPr="00A77DA3" w:rsidRDefault="00A77DA3" w:rsidP="00A77DA3">
      <w:pPr>
        <w:rPr>
          <w:rFonts w:ascii="Arial Narrow" w:hAnsi="Arial Narrow"/>
          <w:color w:val="auto"/>
        </w:rPr>
      </w:pPr>
      <w:r w:rsidRPr="00A77DA3">
        <w:rPr>
          <w:rFonts w:ascii="Arial Narrow" w:hAnsi="Arial Narrow"/>
          <w:color w:val="auto"/>
        </w:rPr>
        <w:t xml:space="preserve">Stávající areál koupaliště je zpustlý a nevyužívaný. V areálu se nachází přerostlá náletová zeleň, korpus koupaliště je vypuštěný a degraduje. </w:t>
      </w:r>
    </w:p>
    <w:p w:rsidR="00035162" w:rsidRDefault="00035162" w:rsidP="00A77DA3">
      <w:pPr>
        <w:rPr>
          <w:rFonts w:ascii="Arial Narrow" w:hAnsi="Arial Narrow"/>
          <w:color w:val="auto"/>
        </w:rPr>
      </w:pPr>
      <w:r>
        <w:rPr>
          <w:rFonts w:ascii="Arial Narrow" w:hAnsi="Arial Narrow"/>
          <w:color w:val="auto"/>
        </w:rPr>
        <w:t>Stavební p</w:t>
      </w:r>
      <w:r w:rsidR="00A77DA3" w:rsidRPr="00A77DA3">
        <w:rPr>
          <w:rFonts w:ascii="Arial Narrow" w:hAnsi="Arial Narrow"/>
          <w:color w:val="auto"/>
        </w:rPr>
        <w:t xml:space="preserve">ozemky leží v zastavěném území města. </w:t>
      </w:r>
    </w:p>
    <w:p w:rsidR="00A77DA3" w:rsidRDefault="00A77DA3" w:rsidP="00A77DA3">
      <w:pPr>
        <w:rPr>
          <w:rFonts w:ascii="Arial Narrow" w:hAnsi="Arial Narrow"/>
          <w:color w:val="auto"/>
        </w:rPr>
      </w:pPr>
      <w:r w:rsidRPr="00A77DA3">
        <w:rPr>
          <w:rFonts w:ascii="Arial Narrow" w:hAnsi="Arial Narrow"/>
          <w:color w:val="auto"/>
        </w:rPr>
        <w:t xml:space="preserve">Střední nadmořská výška v lokalitě dosahuje cca 454 m </w:t>
      </w:r>
      <w:proofErr w:type="spellStart"/>
      <w:proofErr w:type="gramStart"/>
      <w:r w:rsidRPr="00A77DA3">
        <w:rPr>
          <w:rFonts w:ascii="Arial Narrow" w:hAnsi="Arial Narrow"/>
          <w:color w:val="auto"/>
        </w:rPr>
        <w:t>n.m</w:t>
      </w:r>
      <w:proofErr w:type="spellEnd"/>
      <w:r w:rsidRPr="00A77DA3">
        <w:rPr>
          <w:rFonts w:ascii="Arial Narrow" w:hAnsi="Arial Narrow"/>
          <w:color w:val="auto"/>
        </w:rPr>
        <w:t>.</w:t>
      </w:r>
      <w:proofErr w:type="gramEnd"/>
    </w:p>
    <w:p w:rsidR="00D7113D" w:rsidRPr="00DF546D" w:rsidRDefault="00337FB1" w:rsidP="00337FB1">
      <w:pPr>
        <w:pStyle w:val="Nadpis1"/>
        <w:rPr>
          <w:rFonts w:ascii="Arial Narrow" w:hAnsi="Arial Narrow"/>
          <w:color w:val="auto"/>
        </w:rPr>
      </w:pPr>
      <w:r w:rsidRPr="00DF546D">
        <w:rPr>
          <w:rFonts w:ascii="Arial Narrow" w:hAnsi="Arial Narrow"/>
          <w:color w:val="auto"/>
        </w:rPr>
        <w:t>Ú</w:t>
      </w:r>
      <w:r w:rsidR="00D7113D" w:rsidRPr="00DF546D">
        <w:rPr>
          <w:rFonts w:ascii="Arial Narrow" w:hAnsi="Arial Narrow"/>
          <w:color w:val="auto"/>
        </w:rPr>
        <w:t>daje o souladu s územně plánovací dokumentací, s cíli a úkoly územního plánování, včetně informace o vydané ú</w:t>
      </w:r>
      <w:r w:rsidRPr="00DF546D">
        <w:rPr>
          <w:rFonts w:ascii="Arial Narrow" w:hAnsi="Arial Narrow"/>
          <w:color w:val="auto"/>
        </w:rPr>
        <w:t>zemně plánovací dokumentaci.</w:t>
      </w:r>
    </w:p>
    <w:p w:rsidR="00035162" w:rsidRPr="00035162" w:rsidRDefault="00035162" w:rsidP="00035162">
      <w:pPr>
        <w:rPr>
          <w:rFonts w:ascii="Arial Narrow" w:hAnsi="Arial Narrow"/>
          <w:color w:val="auto"/>
        </w:rPr>
      </w:pPr>
      <w:r w:rsidRPr="00035162">
        <w:rPr>
          <w:rFonts w:ascii="Arial Narrow" w:hAnsi="Arial Narrow"/>
          <w:color w:val="auto"/>
        </w:rPr>
        <w:t xml:space="preserve">Stávající platný ÚPD (10/2017) zpracoval Architektonický atelier </w:t>
      </w:r>
      <w:proofErr w:type="gramStart"/>
      <w:r w:rsidRPr="00035162">
        <w:rPr>
          <w:rFonts w:ascii="Arial Narrow" w:hAnsi="Arial Narrow"/>
          <w:color w:val="auto"/>
        </w:rPr>
        <w:t>Holub</w:t>
      </w:r>
      <w:proofErr w:type="gramEnd"/>
      <w:r w:rsidRPr="00035162">
        <w:rPr>
          <w:rFonts w:ascii="Arial Narrow" w:hAnsi="Arial Narrow"/>
          <w:color w:val="auto"/>
        </w:rPr>
        <w:t>.</w:t>
      </w:r>
      <w:proofErr w:type="gramStart"/>
      <w:r w:rsidRPr="00035162">
        <w:rPr>
          <w:rFonts w:ascii="Arial Narrow" w:hAnsi="Arial Narrow"/>
          <w:color w:val="auto"/>
        </w:rPr>
        <w:t>s.</w:t>
      </w:r>
      <w:proofErr w:type="gramEnd"/>
      <w:r w:rsidRPr="00035162">
        <w:rPr>
          <w:rFonts w:ascii="Arial Narrow" w:hAnsi="Arial Narrow"/>
          <w:color w:val="auto"/>
        </w:rPr>
        <w:t>r.o., Pod </w:t>
      </w:r>
      <w:proofErr w:type="spellStart"/>
      <w:r w:rsidRPr="00035162">
        <w:rPr>
          <w:rFonts w:ascii="Arial Narrow" w:hAnsi="Arial Narrow"/>
          <w:color w:val="auto"/>
        </w:rPr>
        <w:t>Beránkou</w:t>
      </w:r>
      <w:proofErr w:type="spellEnd"/>
      <w:r w:rsidRPr="00035162">
        <w:rPr>
          <w:rFonts w:ascii="Arial Narrow" w:hAnsi="Arial Narrow"/>
          <w:color w:val="auto"/>
        </w:rPr>
        <w:t xml:space="preserve"> 19, 160 00 Praha 6, Autor Ing. arch. A. Holub a kolektiv. Záměr je v souladu s platnou územně plánovací dokumentací. </w:t>
      </w:r>
    </w:p>
    <w:p w:rsidR="00D7113D" w:rsidRPr="00DF546D" w:rsidRDefault="00337FB1" w:rsidP="00337FB1">
      <w:pPr>
        <w:pStyle w:val="Nadpis1"/>
        <w:rPr>
          <w:rFonts w:ascii="Arial Narrow" w:hAnsi="Arial Narrow"/>
          <w:color w:val="auto"/>
        </w:rPr>
      </w:pPr>
      <w:r w:rsidRPr="00DF546D">
        <w:rPr>
          <w:rFonts w:ascii="Arial Narrow" w:hAnsi="Arial Narrow"/>
          <w:color w:val="auto"/>
        </w:rPr>
        <w:t>I</w:t>
      </w:r>
      <w:r w:rsidR="00D7113D" w:rsidRPr="00DF546D">
        <w:rPr>
          <w:rFonts w:ascii="Arial Narrow" w:hAnsi="Arial Narrow"/>
          <w:color w:val="auto"/>
        </w:rPr>
        <w:t>nformace o vydaných rozhodnutích o povolení výjimky z obecný</w:t>
      </w:r>
      <w:r w:rsidRPr="00DF546D">
        <w:rPr>
          <w:rFonts w:ascii="Arial Narrow" w:hAnsi="Arial Narrow"/>
          <w:color w:val="auto"/>
        </w:rPr>
        <w:t>ch požadavků na využívání území.</w:t>
      </w:r>
    </w:p>
    <w:p w:rsidR="00D7113D" w:rsidRPr="00DF546D" w:rsidRDefault="007F76A6" w:rsidP="00337FB1">
      <w:pPr>
        <w:rPr>
          <w:rFonts w:ascii="Arial Narrow" w:hAnsi="Arial Narrow"/>
          <w:color w:val="auto"/>
        </w:rPr>
      </w:pPr>
      <w:r w:rsidRPr="00DF546D">
        <w:rPr>
          <w:rFonts w:ascii="Arial Narrow" w:hAnsi="Arial Narrow"/>
          <w:color w:val="auto"/>
        </w:rPr>
        <w:t>Výjimky z obecných požadavků na využívání území nebyly řešeny.</w:t>
      </w:r>
    </w:p>
    <w:p w:rsidR="00D7113D" w:rsidRPr="00DF546D" w:rsidRDefault="00337FB1" w:rsidP="00337FB1">
      <w:pPr>
        <w:pStyle w:val="Nadpis1"/>
        <w:rPr>
          <w:rFonts w:ascii="Arial Narrow" w:hAnsi="Arial Narrow"/>
          <w:color w:val="auto"/>
        </w:rPr>
      </w:pPr>
      <w:r w:rsidRPr="00DF546D">
        <w:rPr>
          <w:rFonts w:ascii="Arial Narrow" w:hAnsi="Arial Narrow"/>
          <w:color w:val="auto"/>
        </w:rPr>
        <w:t>I</w:t>
      </w:r>
      <w:r w:rsidR="00D7113D" w:rsidRPr="00DF546D">
        <w:rPr>
          <w:rFonts w:ascii="Arial Narrow" w:hAnsi="Arial Narrow"/>
          <w:color w:val="auto"/>
        </w:rPr>
        <w:t>nformace o tom, zda a v jakých částech dok</w:t>
      </w:r>
      <w:r w:rsidR="007F76A6" w:rsidRPr="00DF546D">
        <w:rPr>
          <w:rFonts w:ascii="Arial Narrow" w:hAnsi="Arial Narrow"/>
          <w:color w:val="auto"/>
        </w:rPr>
        <w:t>.</w:t>
      </w:r>
      <w:r w:rsidR="00D7113D" w:rsidRPr="00DF546D">
        <w:rPr>
          <w:rFonts w:ascii="Arial Narrow" w:hAnsi="Arial Narrow"/>
          <w:color w:val="auto"/>
        </w:rPr>
        <w:t xml:space="preserve"> </w:t>
      </w:r>
      <w:proofErr w:type="gramStart"/>
      <w:r w:rsidR="00D7113D" w:rsidRPr="00DF546D">
        <w:rPr>
          <w:rFonts w:ascii="Arial Narrow" w:hAnsi="Arial Narrow"/>
          <w:color w:val="auto"/>
        </w:rPr>
        <w:t>jsou</w:t>
      </w:r>
      <w:proofErr w:type="gramEnd"/>
      <w:r w:rsidR="00D7113D" w:rsidRPr="00DF546D">
        <w:rPr>
          <w:rFonts w:ascii="Arial Narrow" w:hAnsi="Arial Narrow"/>
          <w:color w:val="auto"/>
        </w:rPr>
        <w:t xml:space="preserve"> zohledněny podmínky závazn</w:t>
      </w:r>
      <w:r w:rsidRPr="00DF546D">
        <w:rPr>
          <w:rFonts w:ascii="Arial Narrow" w:hAnsi="Arial Narrow"/>
          <w:color w:val="auto"/>
        </w:rPr>
        <w:t>ých stanovisek dotčených orgánů.</w:t>
      </w:r>
    </w:p>
    <w:p w:rsidR="00542430" w:rsidRPr="00035162" w:rsidRDefault="00536D4D" w:rsidP="00035162">
      <w:pPr>
        <w:rPr>
          <w:rFonts w:ascii="Arial Narrow" w:hAnsi="Arial Narrow"/>
          <w:color w:val="auto"/>
        </w:rPr>
      </w:pPr>
      <w:r>
        <w:rPr>
          <w:rFonts w:ascii="Arial Narrow" w:hAnsi="Arial Narrow"/>
          <w:color w:val="auto"/>
        </w:rPr>
        <w:t>Viz samostatná složka – dokladová část</w:t>
      </w:r>
      <w:r w:rsidR="00035162" w:rsidRPr="00035162">
        <w:rPr>
          <w:rFonts w:ascii="Arial Narrow" w:hAnsi="Arial Narrow"/>
          <w:color w:val="auto"/>
        </w:rPr>
        <w:t>.</w:t>
      </w:r>
    </w:p>
    <w:p w:rsidR="00D7113D" w:rsidRPr="00DF546D" w:rsidRDefault="00337FB1" w:rsidP="00337FB1">
      <w:pPr>
        <w:pStyle w:val="Nadpis1"/>
        <w:rPr>
          <w:rFonts w:ascii="Arial Narrow" w:hAnsi="Arial Narrow"/>
          <w:color w:val="auto"/>
        </w:rPr>
      </w:pPr>
      <w:r w:rsidRPr="00DF546D">
        <w:rPr>
          <w:rFonts w:ascii="Arial Narrow" w:hAnsi="Arial Narrow"/>
          <w:color w:val="auto"/>
        </w:rPr>
        <w:t>V</w:t>
      </w:r>
      <w:r w:rsidR="00D7113D" w:rsidRPr="00DF546D">
        <w:rPr>
          <w:rFonts w:ascii="Arial Narrow" w:hAnsi="Arial Narrow"/>
          <w:color w:val="auto"/>
        </w:rPr>
        <w:t>ýčet a závěry provedených průzkumů a rozborů - geologický průzkum, hydrogeologický průzkum, st</w:t>
      </w:r>
      <w:r w:rsidRPr="00DF546D">
        <w:rPr>
          <w:rFonts w:ascii="Arial Narrow" w:hAnsi="Arial Narrow"/>
          <w:color w:val="auto"/>
        </w:rPr>
        <w:t>avebně historický průzkum apod.</w:t>
      </w:r>
    </w:p>
    <w:p w:rsidR="00035162" w:rsidRPr="00035162" w:rsidRDefault="00035162" w:rsidP="00035162">
      <w:pPr>
        <w:rPr>
          <w:rFonts w:ascii="Arial Narrow" w:hAnsi="Arial Narrow"/>
          <w:bCs/>
          <w:szCs w:val="24"/>
        </w:rPr>
      </w:pPr>
      <w:r w:rsidRPr="00035162">
        <w:rPr>
          <w:rFonts w:ascii="Arial Narrow" w:hAnsi="Arial Narrow"/>
          <w:bCs/>
          <w:szCs w:val="24"/>
        </w:rPr>
        <w:t xml:space="preserve">Před započetím projektových prací byly provedeny následující průzkumy: </w:t>
      </w:r>
    </w:p>
    <w:p w:rsidR="00035162" w:rsidRPr="00035162" w:rsidRDefault="00035162" w:rsidP="009A07EA">
      <w:pPr>
        <w:pStyle w:val="Odstavecseseznamem"/>
        <w:numPr>
          <w:ilvl w:val="0"/>
          <w:numId w:val="29"/>
        </w:numPr>
        <w:suppressAutoHyphens/>
        <w:spacing w:after="40" w:line="264" w:lineRule="auto"/>
        <w:ind w:left="284" w:hanging="284"/>
        <w:jc w:val="left"/>
        <w:rPr>
          <w:rFonts w:ascii="Arial Narrow" w:hAnsi="Arial Narrow"/>
          <w:bCs/>
          <w:szCs w:val="24"/>
        </w:rPr>
      </w:pPr>
      <w:r w:rsidRPr="00035162">
        <w:rPr>
          <w:rFonts w:ascii="Arial Narrow" w:hAnsi="Arial Narrow"/>
          <w:bCs/>
          <w:szCs w:val="24"/>
        </w:rPr>
        <w:t xml:space="preserve">Geodetické zaměření lokality (polohopis, výškopis) – využito pro osazení stavebních objektů. </w:t>
      </w:r>
    </w:p>
    <w:p w:rsidR="00035162" w:rsidRPr="00035162" w:rsidRDefault="00035162" w:rsidP="00035162">
      <w:pPr>
        <w:pStyle w:val="Odstavecseseznamem"/>
        <w:numPr>
          <w:ilvl w:val="0"/>
          <w:numId w:val="29"/>
        </w:numPr>
        <w:suppressAutoHyphens/>
        <w:spacing w:before="80" w:after="40" w:line="264" w:lineRule="auto"/>
        <w:ind w:left="284" w:hanging="284"/>
        <w:jc w:val="left"/>
        <w:rPr>
          <w:rFonts w:ascii="Arial Narrow" w:hAnsi="Arial Narrow"/>
          <w:bCs/>
          <w:szCs w:val="24"/>
        </w:rPr>
      </w:pPr>
      <w:r w:rsidRPr="00035162">
        <w:rPr>
          <w:rFonts w:ascii="Arial Narrow" w:hAnsi="Arial Narrow"/>
          <w:bCs/>
          <w:szCs w:val="24"/>
        </w:rPr>
        <w:t xml:space="preserve">Dendrologický průzkum – bude sloužit jako podklad v rámci návrhu sadových úprav, kácení dřevin v nevyhovujícím stavu a návrhu nových a náhradních výsadeb. </w:t>
      </w:r>
    </w:p>
    <w:p w:rsidR="00035162" w:rsidRPr="00035162" w:rsidRDefault="00035162" w:rsidP="00035162">
      <w:pPr>
        <w:pStyle w:val="Odstavecseseznamem"/>
        <w:numPr>
          <w:ilvl w:val="0"/>
          <w:numId w:val="29"/>
        </w:numPr>
        <w:suppressAutoHyphens/>
        <w:spacing w:before="80" w:after="40" w:line="264" w:lineRule="auto"/>
        <w:ind w:left="284" w:hanging="284"/>
        <w:jc w:val="left"/>
        <w:rPr>
          <w:rFonts w:ascii="Arial Narrow" w:hAnsi="Arial Narrow"/>
          <w:bCs/>
          <w:szCs w:val="24"/>
        </w:rPr>
      </w:pPr>
      <w:r w:rsidRPr="00035162">
        <w:rPr>
          <w:rFonts w:ascii="Arial Narrow" w:hAnsi="Arial Narrow"/>
          <w:bCs/>
          <w:szCs w:val="24"/>
        </w:rPr>
        <w:t xml:space="preserve">Dva průzkumné vrty Jilemnice – Na Rybníce – hydrogeologický průzkum pro stanovení základových poměrů a informace o ustálené hladině podzemní vody. </w:t>
      </w:r>
    </w:p>
    <w:p w:rsidR="00D7113D" w:rsidRPr="00DF546D" w:rsidRDefault="00337FB1" w:rsidP="00337FB1">
      <w:pPr>
        <w:pStyle w:val="Nadpis1"/>
        <w:rPr>
          <w:rFonts w:ascii="Arial Narrow" w:hAnsi="Arial Narrow"/>
          <w:color w:val="auto"/>
        </w:rPr>
      </w:pPr>
      <w:r w:rsidRPr="00DF546D">
        <w:rPr>
          <w:rFonts w:ascii="Arial Narrow" w:hAnsi="Arial Narrow"/>
          <w:color w:val="auto"/>
        </w:rPr>
        <w:t>O</w:t>
      </w:r>
      <w:r w:rsidR="00D7113D" w:rsidRPr="00DF546D">
        <w:rPr>
          <w:rFonts w:ascii="Arial Narrow" w:hAnsi="Arial Narrow"/>
          <w:color w:val="auto"/>
        </w:rPr>
        <w:t>chrana území p</w:t>
      </w:r>
      <w:r w:rsidRPr="00DF546D">
        <w:rPr>
          <w:rFonts w:ascii="Arial Narrow" w:hAnsi="Arial Narrow"/>
          <w:color w:val="auto"/>
        </w:rPr>
        <w:t>odle jiných právních předpisů.</w:t>
      </w:r>
    </w:p>
    <w:p w:rsidR="00E420C8" w:rsidRPr="00E420C8" w:rsidRDefault="00E420C8" w:rsidP="00E420C8">
      <w:pPr>
        <w:rPr>
          <w:rFonts w:ascii="Arial Narrow" w:hAnsi="Arial Narrow"/>
          <w:color w:val="auto"/>
        </w:rPr>
      </w:pPr>
      <w:r w:rsidRPr="00E420C8">
        <w:rPr>
          <w:rFonts w:ascii="Arial Narrow" w:hAnsi="Arial Narrow"/>
          <w:color w:val="auto"/>
        </w:rPr>
        <w:t>Stavba samotná se nenachází na území chráněném podle jiných právních předpisů.</w:t>
      </w:r>
    </w:p>
    <w:p w:rsidR="00E420C8" w:rsidRPr="00E420C8" w:rsidRDefault="00E420C8" w:rsidP="00E420C8">
      <w:pPr>
        <w:rPr>
          <w:rFonts w:ascii="Arial Narrow" w:hAnsi="Arial Narrow"/>
          <w:color w:val="auto"/>
        </w:rPr>
      </w:pPr>
      <w:r w:rsidRPr="00E420C8">
        <w:rPr>
          <w:rFonts w:ascii="Arial Narrow" w:hAnsi="Arial Narrow"/>
          <w:color w:val="auto"/>
        </w:rPr>
        <w:t xml:space="preserve">Stavba bezprostředně sousedí s „modráskovou loukou“, biotopem se zjištěným výskytem chráněného druhu motýla modráska bahenního a dalších. Toto území nebude stavbou přímo dotčeno. </w:t>
      </w:r>
    </w:p>
    <w:p w:rsidR="00D7113D" w:rsidRPr="00DF546D" w:rsidRDefault="00337FB1" w:rsidP="00337FB1">
      <w:pPr>
        <w:pStyle w:val="Nadpis1"/>
        <w:rPr>
          <w:rFonts w:ascii="Arial Narrow" w:hAnsi="Arial Narrow"/>
          <w:color w:val="auto"/>
        </w:rPr>
      </w:pPr>
      <w:r w:rsidRPr="00DF546D">
        <w:rPr>
          <w:rFonts w:ascii="Arial Narrow" w:hAnsi="Arial Narrow"/>
          <w:color w:val="auto"/>
        </w:rPr>
        <w:t>P</w:t>
      </w:r>
      <w:r w:rsidR="00D7113D" w:rsidRPr="00DF546D">
        <w:rPr>
          <w:rFonts w:ascii="Arial Narrow" w:hAnsi="Arial Narrow"/>
          <w:color w:val="auto"/>
        </w:rPr>
        <w:t>oloha vzhledem k záplavovému ú</w:t>
      </w:r>
      <w:r w:rsidRPr="00DF546D">
        <w:rPr>
          <w:rFonts w:ascii="Arial Narrow" w:hAnsi="Arial Narrow"/>
          <w:color w:val="auto"/>
        </w:rPr>
        <w:t>zemí, poddolovanému území apod.</w:t>
      </w:r>
    </w:p>
    <w:p w:rsidR="00E420C8" w:rsidRPr="00DF546D" w:rsidRDefault="00E420C8" w:rsidP="00337FB1">
      <w:pPr>
        <w:rPr>
          <w:rFonts w:ascii="Arial Narrow" w:hAnsi="Arial Narrow"/>
          <w:color w:val="auto"/>
        </w:rPr>
      </w:pPr>
      <w:r w:rsidRPr="00E420C8">
        <w:rPr>
          <w:rFonts w:ascii="Arial Narrow" w:hAnsi="Arial Narrow"/>
          <w:color w:val="auto"/>
        </w:rPr>
        <w:t xml:space="preserve">Na vodním toku </w:t>
      </w:r>
      <w:proofErr w:type="spellStart"/>
      <w:r w:rsidRPr="00E420C8">
        <w:rPr>
          <w:rFonts w:ascii="Arial Narrow" w:hAnsi="Arial Narrow"/>
          <w:color w:val="auto"/>
        </w:rPr>
        <w:t>Jilemka</w:t>
      </w:r>
      <w:proofErr w:type="spellEnd"/>
      <w:r w:rsidRPr="00E420C8">
        <w:rPr>
          <w:rFonts w:ascii="Arial Narrow" w:hAnsi="Arial Narrow"/>
          <w:color w:val="auto"/>
        </w:rPr>
        <w:t xml:space="preserve"> není v předmětné lokalitě vyhlášené záplavové území.</w:t>
      </w:r>
    </w:p>
    <w:p w:rsidR="00D7113D" w:rsidRPr="00DF546D" w:rsidRDefault="00337FB1" w:rsidP="00337FB1">
      <w:pPr>
        <w:pStyle w:val="Nadpis1"/>
        <w:rPr>
          <w:rFonts w:ascii="Arial Narrow" w:hAnsi="Arial Narrow"/>
          <w:color w:val="auto"/>
        </w:rPr>
      </w:pPr>
      <w:r w:rsidRPr="00DF546D">
        <w:rPr>
          <w:rFonts w:ascii="Arial Narrow" w:hAnsi="Arial Narrow"/>
          <w:color w:val="auto"/>
        </w:rPr>
        <w:t>V</w:t>
      </w:r>
      <w:r w:rsidR="00D7113D" w:rsidRPr="00DF546D">
        <w:rPr>
          <w:rFonts w:ascii="Arial Narrow" w:hAnsi="Arial Narrow"/>
          <w:color w:val="auto"/>
        </w:rPr>
        <w:t>liv stavby na okolní stavby a pozemky, ochrana okolí, vliv st</w:t>
      </w:r>
      <w:r w:rsidRPr="00DF546D">
        <w:rPr>
          <w:rFonts w:ascii="Arial Narrow" w:hAnsi="Arial Narrow"/>
          <w:color w:val="auto"/>
        </w:rPr>
        <w:t>avby na odtokové poměry v území.</w:t>
      </w:r>
    </w:p>
    <w:p w:rsidR="00D7113D" w:rsidRPr="00DF546D" w:rsidRDefault="006C08EA" w:rsidP="00337FB1">
      <w:pPr>
        <w:rPr>
          <w:rFonts w:ascii="Arial Narrow" w:hAnsi="Arial Narrow"/>
          <w:color w:val="auto"/>
        </w:rPr>
      </w:pPr>
      <w:r w:rsidRPr="00DF546D">
        <w:rPr>
          <w:rFonts w:ascii="Arial Narrow" w:hAnsi="Arial Narrow"/>
          <w:color w:val="auto"/>
        </w:rPr>
        <w:t>Jedná se o podzemní stavbu</w:t>
      </w:r>
      <w:r w:rsidR="00E420C8">
        <w:rPr>
          <w:rFonts w:ascii="Arial Narrow" w:hAnsi="Arial Narrow"/>
          <w:color w:val="auto"/>
        </w:rPr>
        <w:t xml:space="preserve"> (vodovod)</w:t>
      </w:r>
      <w:r w:rsidRPr="00DF546D">
        <w:rPr>
          <w:rFonts w:ascii="Arial Narrow" w:hAnsi="Arial Narrow"/>
          <w:color w:val="auto"/>
        </w:rPr>
        <w:t xml:space="preserve"> bez zásadního a znatelného vlivu na okolní stavby a pozemky</w:t>
      </w:r>
      <w:r w:rsidR="00E420C8">
        <w:rPr>
          <w:rFonts w:ascii="Arial Narrow" w:hAnsi="Arial Narrow"/>
          <w:color w:val="auto"/>
        </w:rPr>
        <w:t>.</w:t>
      </w:r>
    </w:p>
    <w:p w:rsidR="00D7113D" w:rsidRPr="00DF546D" w:rsidRDefault="00337FB1" w:rsidP="00337FB1">
      <w:pPr>
        <w:pStyle w:val="Nadpis1"/>
        <w:rPr>
          <w:rFonts w:ascii="Arial Narrow" w:hAnsi="Arial Narrow"/>
          <w:color w:val="auto"/>
        </w:rPr>
      </w:pPr>
      <w:r w:rsidRPr="00DF546D">
        <w:rPr>
          <w:rFonts w:ascii="Arial Narrow" w:hAnsi="Arial Narrow"/>
          <w:color w:val="auto"/>
        </w:rPr>
        <w:t>P</w:t>
      </w:r>
      <w:r w:rsidR="00D7113D" w:rsidRPr="00DF546D">
        <w:rPr>
          <w:rFonts w:ascii="Arial Narrow" w:hAnsi="Arial Narrow"/>
          <w:color w:val="auto"/>
        </w:rPr>
        <w:t>ožadavky na a</w:t>
      </w:r>
      <w:r w:rsidRPr="00DF546D">
        <w:rPr>
          <w:rFonts w:ascii="Arial Narrow" w:hAnsi="Arial Narrow"/>
          <w:color w:val="auto"/>
        </w:rPr>
        <w:t>sanace, demolice, kácení dřevin.</w:t>
      </w:r>
    </w:p>
    <w:p w:rsidR="00D7113D" w:rsidRPr="00DF546D" w:rsidRDefault="00542430" w:rsidP="00337FB1">
      <w:pPr>
        <w:rPr>
          <w:rFonts w:ascii="Arial Narrow" w:hAnsi="Arial Narrow"/>
          <w:color w:val="auto"/>
        </w:rPr>
      </w:pPr>
      <w:r w:rsidRPr="00542430">
        <w:rPr>
          <w:rFonts w:ascii="Arial Narrow" w:hAnsi="Arial Narrow"/>
          <w:color w:val="auto"/>
          <w:highlight w:val="yellow"/>
        </w:rPr>
        <w:t>Stavba je podmíněna zahájením stavby s názvem "Přírodní koupací biotop Jilemnice" a lze jí provést až po provedení povoleného kácení v souladu s platným závazným stanoviskem zn.: MUJI 2256/2021/ŽP - OPK ZS ze dne 6. 9. 2021.</w:t>
      </w:r>
    </w:p>
    <w:p w:rsidR="00D7113D" w:rsidRPr="00DF546D" w:rsidRDefault="00337FB1" w:rsidP="00337FB1">
      <w:pPr>
        <w:pStyle w:val="Nadpis1"/>
        <w:rPr>
          <w:rFonts w:ascii="Arial Narrow" w:hAnsi="Arial Narrow"/>
          <w:color w:val="auto"/>
        </w:rPr>
      </w:pPr>
      <w:r w:rsidRPr="00DF546D">
        <w:rPr>
          <w:rFonts w:ascii="Arial Narrow" w:hAnsi="Arial Narrow"/>
          <w:color w:val="auto"/>
        </w:rPr>
        <w:t>P</w:t>
      </w:r>
      <w:r w:rsidR="00D7113D" w:rsidRPr="00DF546D">
        <w:rPr>
          <w:rFonts w:ascii="Arial Narrow" w:hAnsi="Arial Narrow"/>
          <w:color w:val="auto"/>
        </w:rPr>
        <w:t>ožadavky na maximální dočasné a trvalé zábory zemědělského půdního fondu nebo pozemků určených k plněn</w:t>
      </w:r>
      <w:r w:rsidRPr="00DF546D">
        <w:rPr>
          <w:rFonts w:ascii="Arial Narrow" w:hAnsi="Arial Narrow"/>
          <w:color w:val="auto"/>
        </w:rPr>
        <w:t>í funkce lesa.</w:t>
      </w:r>
    </w:p>
    <w:p w:rsidR="00D7113D" w:rsidRPr="00DF546D" w:rsidRDefault="00697A8F" w:rsidP="006C08EA">
      <w:pPr>
        <w:rPr>
          <w:rFonts w:ascii="Arial Narrow" w:hAnsi="Arial Narrow"/>
          <w:color w:val="auto"/>
        </w:rPr>
      </w:pPr>
      <w:r w:rsidRPr="00DF546D">
        <w:rPr>
          <w:rFonts w:ascii="Arial Narrow" w:hAnsi="Arial Narrow"/>
          <w:color w:val="auto"/>
        </w:rPr>
        <w:t>Předmětem PD je pouze potrubí uložené v</w:t>
      </w:r>
      <w:r w:rsidR="005D425E">
        <w:rPr>
          <w:rFonts w:ascii="Arial Narrow" w:hAnsi="Arial Narrow"/>
          <w:color w:val="auto"/>
        </w:rPr>
        <w:t> </w:t>
      </w:r>
      <w:r w:rsidRPr="00DF546D">
        <w:rPr>
          <w:rFonts w:ascii="Arial Narrow" w:hAnsi="Arial Narrow"/>
          <w:color w:val="auto"/>
        </w:rPr>
        <w:t>zemi</w:t>
      </w:r>
      <w:r w:rsidR="005D425E">
        <w:rPr>
          <w:rFonts w:ascii="Arial Narrow" w:hAnsi="Arial Narrow"/>
          <w:color w:val="auto"/>
        </w:rPr>
        <w:t xml:space="preserve">. Povrch nad novými </w:t>
      </w:r>
      <w:proofErr w:type="gramStart"/>
      <w:r w:rsidR="005D425E">
        <w:rPr>
          <w:rFonts w:ascii="Arial Narrow" w:hAnsi="Arial Narrow"/>
          <w:color w:val="auto"/>
        </w:rPr>
        <w:t>IS</w:t>
      </w:r>
      <w:proofErr w:type="gramEnd"/>
      <w:r w:rsidR="005D425E">
        <w:rPr>
          <w:rFonts w:ascii="Arial Narrow" w:hAnsi="Arial Narrow"/>
          <w:color w:val="auto"/>
        </w:rPr>
        <w:t xml:space="preserve"> bude buď nová </w:t>
      </w:r>
      <w:r w:rsidR="00E420C8">
        <w:rPr>
          <w:rFonts w:ascii="Arial Narrow" w:hAnsi="Arial Narrow"/>
          <w:color w:val="auto"/>
        </w:rPr>
        <w:t xml:space="preserve">štěrková/asfaltová </w:t>
      </w:r>
      <w:r w:rsidR="005D425E">
        <w:rPr>
          <w:rFonts w:ascii="Arial Narrow" w:hAnsi="Arial Narrow"/>
          <w:color w:val="auto"/>
        </w:rPr>
        <w:t>komunikace, nebo uvedení do původního stavu (</w:t>
      </w:r>
      <w:r w:rsidR="003E0696">
        <w:rPr>
          <w:rFonts w:ascii="Arial Narrow" w:hAnsi="Arial Narrow"/>
          <w:color w:val="auto"/>
        </w:rPr>
        <w:t xml:space="preserve">chodník, trávník, </w:t>
      </w:r>
      <w:r w:rsidR="005D425E">
        <w:rPr>
          <w:rFonts w:ascii="Arial Narrow" w:hAnsi="Arial Narrow"/>
          <w:color w:val="auto"/>
        </w:rPr>
        <w:t>pole, polní cesta). Tedy nejsou požadavky na dočasné a trvalé zábory zemědělského půdního fondu.</w:t>
      </w:r>
    </w:p>
    <w:p w:rsidR="00D7113D" w:rsidRPr="00DF546D" w:rsidRDefault="00337FB1" w:rsidP="00337FB1">
      <w:pPr>
        <w:pStyle w:val="Nadpis1"/>
        <w:rPr>
          <w:rFonts w:ascii="Arial Narrow" w:hAnsi="Arial Narrow"/>
          <w:color w:val="auto"/>
        </w:rPr>
      </w:pPr>
      <w:r w:rsidRPr="00DF546D">
        <w:rPr>
          <w:rFonts w:ascii="Arial Narrow" w:hAnsi="Arial Narrow"/>
          <w:color w:val="auto"/>
        </w:rPr>
        <w:lastRenderedPageBreak/>
        <w:t>Ú</w:t>
      </w:r>
      <w:r w:rsidR="00D7113D" w:rsidRPr="00DF546D">
        <w:rPr>
          <w:rFonts w:ascii="Arial Narrow" w:hAnsi="Arial Narrow"/>
          <w:color w:val="auto"/>
        </w:rPr>
        <w:t>zemně technické podmínky - zejména možnost napojení na stávající dopra</w:t>
      </w:r>
      <w:r w:rsidRPr="00DF546D">
        <w:rPr>
          <w:rFonts w:ascii="Arial Narrow" w:hAnsi="Arial Narrow"/>
          <w:color w:val="auto"/>
        </w:rPr>
        <w:t>vní a technickou infrastrukturu.</w:t>
      </w:r>
    </w:p>
    <w:p w:rsidR="00D7113D" w:rsidRPr="00DF546D" w:rsidRDefault="006C08EA" w:rsidP="00337FB1">
      <w:pPr>
        <w:rPr>
          <w:rFonts w:ascii="Arial Narrow" w:hAnsi="Arial Narrow"/>
          <w:color w:val="auto"/>
        </w:rPr>
      </w:pPr>
      <w:r w:rsidRPr="00DF546D">
        <w:rPr>
          <w:rFonts w:ascii="Arial Narrow" w:hAnsi="Arial Narrow"/>
          <w:color w:val="auto"/>
        </w:rPr>
        <w:t xml:space="preserve">Z hlediska objektu prodloužení </w:t>
      </w:r>
      <w:r w:rsidR="005D425E">
        <w:rPr>
          <w:rFonts w:ascii="Arial Narrow" w:hAnsi="Arial Narrow"/>
          <w:color w:val="auto"/>
        </w:rPr>
        <w:t xml:space="preserve">vodovodu </w:t>
      </w:r>
      <w:r w:rsidRPr="00DF546D">
        <w:rPr>
          <w:rFonts w:ascii="Arial Narrow" w:hAnsi="Arial Narrow"/>
          <w:color w:val="auto"/>
        </w:rPr>
        <w:t xml:space="preserve">je právě toto napojení </w:t>
      </w:r>
      <w:r w:rsidR="00697A8F" w:rsidRPr="00DF546D">
        <w:rPr>
          <w:rFonts w:ascii="Arial Narrow" w:hAnsi="Arial Narrow"/>
          <w:color w:val="auto"/>
        </w:rPr>
        <w:t>součástí řešení</w:t>
      </w:r>
      <w:r w:rsidRPr="00DF546D">
        <w:rPr>
          <w:rFonts w:ascii="Arial Narrow" w:hAnsi="Arial Narrow"/>
          <w:color w:val="auto"/>
        </w:rPr>
        <w:t xml:space="preserve"> této projektové dokumentace.</w:t>
      </w:r>
      <w:r w:rsidR="00697A8F" w:rsidRPr="00DF546D">
        <w:rPr>
          <w:rFonts w:ascii="Arial Narrow" w:hAnsi="Arial Narrow"/>
          <w:color w:val="auto"/>
        </w:rPr>
        <w:t xml:space="preserve"> </w:t>
      </w:r>
      <w:r w:rsidR="003E0696">
        <w:rPr>
          <w:rFonts w:ascii="Arial Narrow" w:hAnsi="Arial Narrow"/>
          <w:color w:val="auto"/>
        </w:rPr>
        <w:t xml:space="preserve">Viz </w:t>
      </w:r>
      <w:proofErr w:type="gramStart"/>
      <w:r w:rsidR="003E0696">
        <w:rPr>
          <w:rFonts w:ascii="Arial Narrow" w:hAnsi="Arial Narrow"/>
          <w:color w:val="auto"/>
        </w:rPr>
        <w:t xml:space="preserve">bod </w:t>
      </w:r>
      <w:r w:rsidR="005E3847">
        <w:rPr>
          <w:rFonts w:ascii="Arial Narrow" w:hAnsi="Arial Narrow"/>
          <w:color w:val="auto"/>
        </w:rPr>
        <w:t>B.9</w:t>
      </w:r>
      <w:r w:rsidR="00697A8F" w:rsidRPr="00DF546D">
        <w:rPr>
          <w:rFonts w:ascii="Arial Narrow" w:hAnsi="Arial Narrow"/>
          <w:color w:val="auto"/>
        </w:rPr>
        <w:t>.</w:t>
      </w:r>
      <w:proofErr w:type="gramEnd"/>
      <w:r w:rsidRPr="00DF546D">
        <w:rPr>
          <w:rFonts w:ascii="Arial Narrow" w:hAnsi="Arial Narrow"/>
          <w:color w:val="auto"/>
        </w:rPr>
        <w:t xml:space="preserve"> </w:t>
      </w:r>
      <w:r w:rsidR="00697A8F" w:rsidRPr="00DF546D">
        <w:rPr>
          <w:rFonts w:ascii="Arial Narrow" w:hAnsi="Arial Narrow"/>
          <w:color w:val="auto"/>
        </w:rPr>
        <w:t xml:space="preserve">Dopravní napojení </w:t>
      </w:r>
      <w:r w:rsidR="005D425E">
        <w:rPr>
          <w:rFonts w:ascii="Arial Narrow" w:hAnsi="Arial Narrow"/>
          <w:color w:val="auto"/>
        </w:rPr>
        <w:t>řeší samostatná projektové dokumentace nové komunikace</w:t>
      </w:r>
      <w:r w:rsidR="00E420C8">
        <w:rPr>
          <w:rFonts w:ascii="Arial Narrow" w:hAnsi="Arial Narrow"/>
          <w:color w:val="auto"/>
        </w:rPr>
        <w:t xml:space="preserve"> – samostatný stavební objekt</w:t>
      </w:r>
      <w:r w:rsidR="005D425E">
        <w:rPr>
          <w:rFonts w:ascii="Arial Narrow" w:hAnsi="Arial Narrow"/>
          <w:color w:val="auto"/>
        </w:rPr>
        <w:t>.</w:t>
      </w:r>
    </w:p>
    <w:p w:rsidR="00D7113D" w:rsidRPr="00DF546D" w:rsidRDefault="00337FB1" w:rsidP="00337FB1">
      <w:pPr>
        <w:pStyle w:val="Nadpis1"/>
        <w:rPr>
          <w:rFonts w:ascii="Arial Narrow" w:hAnsi="Arial Narrow"/>
          <w:color w:val="auto"/>
        </w:rPr>
      </w:pPr>
      <w:r w:rsidRPr="00DF546D">
        <w:rPr>
          <w:rFonts w:ascii="Arial Narrow" w:hAnsi="Arial Narrow"/>
          <w:color w:val="auto"/>
        </w:rPr>
        <w:t>V</w:t>
      </w:r>
      <w:r w:rsidR="00D7113D" w:rsidRPr="00DF546D">
        <w:rPr>
          <w:rFonts w:ascii="Arial Narrow" w:hAnsi="Arial Narrow"/>
          <w:color w:val="auto"/>
        </w:rPr>
        <w:t xml:space="preserve">ěcné a časové vazby stavby, podmiňující, </w:t>
      </w:r>
      <w:r w:rsidRPr="00DF546D">
        <w:rPr>
          <w:rFonts w:ascii="Arial Narrow" w:hAnsi="Arial Narrow"/>
          <w:color w:val="auto"/>
        </w:rPr>
        <w:t>vyvolané, související investice.</w:t>
      </w:r>
    </w:p>
    <w:p w:rsidR="00D7113D" w:rsidRPr="00DF546D" w:rsidRDefault="005C1CAB" w:rsidP="00337FB1">
      <w:pPr>
        <w:rPr>
          <w:rFonts w:ascii="Arial Narrow" w:hAnsi="Arial Narrow"/>
          <w:color w:val="auto"/>
        </w:rPr>
      </w:pPr>
      <w:r>
        <w:rPr>
          <w:rFonts w:ascii="Arial Narrow" w:hAnsi="Arial Narrow"/>
          <w:color w:val="auto"/>
        </w:rPr>
        <w:t>Předmětné stavební objekty jsou navázány na další stavební objekty</w:t>
      </w:r>
      <w:r w:rsidR="001612F5">
        <w:rPr>
          <w:rFonts w:ascii="Arial Narrow" w:hAnsi="Arial Narrow"/>
          <w:color w:val="auto"/>
        </w:rPr>
        <w:t>,</w:t>
      </w:r>
      <w:r>
        <w:rPr>
          <w:rFonts w:ascii="Arial Narrow" w:hAnsi="Arial Narrow"/>
          <w:color w:val="auto"/>
        </w:rPr>
        <w:t xml:space="preserve"> jako je nová komunikace</w:t>
      </w:r>
      <w:r w:rsidR="001612F5">
        <w:rPr>
          <w:rFonts w:ascii="Arial Narrow" w:hAnsi="Arial Narrow"/>
          <w:color w:val="auto"/>
        </w:rPr>
        <w:t>. Stavba objektu vodovodu nijak významně nekoliduje s hlavní stavbou biotopu a přidružených objektů, respektive vodovod musí být provedený před stavbou nové komunikace a chodníků.</w:t>
      </w:r>
    </w:p>
    <w:p w:rsidR="00D7113D" w:rsidRPr="00DF546D" w:rsidRDefault="00337FB1" w:rsidP="00337FB1">
      <w:pPr>
        <w:pStyle w:val="Nadpis1"/>
        <w:rPr>
          <w:rFonts w:ascii="Arial Narrow" w:hAnsi="Arial Narrow"/>
          <w:color w:val="auto"/>
        </w:rPr>
      </w:pPr>
      <w:r w:rsidRPr="00DF546D">
        <w:rPr>
          <w:rFonts w:ascii="Arial Narrow" w:hAnsi="Arial Narrow"/>
          <w:color w:val="auto"/>
        </w:rPr>
        <w:t>S</w:t>
      </w:r>
      <w:r w:rsidR="00D7113D" w:rsidRPr="00DF546D">
        <w:rPr>
          <w:rFonts w:ascii="Arial Narrow" w:hAnsi="Arial Narrow"/>
          <w:color w:val="auto"/>
        </w:rPr>
        <w:t>eznam pozemků podle katastru nemovitostí, na kterých se stavba umísťuje a provádí, seznam pozemků podle katastru nemovitostí, na kterých vznikne o</w:t>
      </w:r>
      <w:r w:rsidRPr="00DF546D">
        <w:rPr>
          <w:rFonts w:ascii="Arial Narrow" w:hAnsi="Arial Narrow"/>
          <w:color w:val="auto"/>
        </w:rPr>
        <w:t>chranné nebo bezpečnostní pásmo.</w:t>
      </w:r>
    </w:p>
    <w:p w:rsidR="006C08EA" w:rsidRPr="00DF546D" w:rsidRDefault="006C08EA" w:rsidP="006C08EA">
      <w:pPr>
        <w:rPr>
          <w:rFonts w:ascii="Arial Narrow" w:hAnsi="Arial Narrow"/>
          <w:color w:val="auto"/>
        </w:rPr>
      </w:pPr>
      <w:r w:rsidRPr="00DF546D">
        <w:rPr>
          <w:rFonts w:ascii="Arial Narrow" w:hAnsi="Arial Narrow"/>
          <w:color w:val="auto"/>
        </w:rPr>
        <w:t>Seznam pozemk</w:t>
      </w:r>
      <w:r w:rsidR="00C2118E" w:rsidRPr="00DF546D">
        <w:rPr>
          <w:rFonts w:ascii="Arial Narrow" w:hAnsi="Arial Narrow"/>
          <w:color w:val="auto"/>
        </w:rPr>
        <w:t>ů,</w:t>
      </w:r>
      <w:r w:rsidRPr="00DF546D">
        <w:rPr>
          <w:rFonts w:ascii="Arial Narrow" w:hAnsi="Arial Narrow"/>
          <w:color w:val="auto"/>
        </w:rPr>
        <w:t xml:space="preserve"> na kterých se stavba umísťuje a zároveň vznikne ochranné pásmo (dle </w:t>
      </w:r>
      <w:r w:rsidR="00C2118E" w:rsidRPr="00DF546D">
        <w:rPr>
          <w:rFonts w:ascii="Arial Narrow" w:hAnsi="Arial Narrow"/>
          <w:color w:val="auto"/>
        </w:rPr>
        <w:t>zákona č. 274/2001</w:t>
      </w:r>
      <w:r w:rsidR="00A2154E" w:rsidRPr="00DF546D">
        <w:rPr>
          <w:rFonts w:ascii="Arial Narrow" w:hAnsi="Arial Narrow"/>
          <w:color w:val="auto"/>
        </w:rPr>
        <w:t xml:space="preserve"> </w:t>
      </w:r>
      <w:r w:rsidRPr="00DF546D">
        <w:rPr>
          <w:rFonts w:ascii="Arial Narrow" w:hAnsi="Arial Narrow"/>
          <w:color w:val="auto"/>
        </w:rPr>
        <w:t xml:space="preserve">o vodovodech a kanalizacích </w:t>
      </w:r>
      <w:r w:rsidR="00C2118E" w:rsidRPr="00DF546D">
        <w:rPr>
          <w:rFonts w:ascii="Arial Narrow" w:hAnsi="Arial Narrow"/>
          <w:color w:val="auto"/>
        </w:rPr>
        <w:t>1,5m na každou stranu od okraje trubky):</w:t>
      </w:r>
    </w:p>
    <w:p w:rsidR="0099458F" w:rsidRPr="0099458F" w:rsidRDefault="0099458F" w:rsidP="0099458F">
      <w:pPr>
        <w:pStyle w:val="Odstavecseseznamem"/>
        <w:numPr>
          <w:ilvl w:val="0"/>
          <w:numId w:val="20"/>
        </w:numPr>
        <w:ind w:left="0" w:hanging="284"/>
        <w:rPr>
          <w:rFonts w:ascii="Arial Narrow" w:hAnsi="Arial Narrow"/>
          <w:color w:val="auto"/>
        </w:rPr>
      </w:pPr>
      <w:r w:rsidRPr="008E6808">
        <w:rPr>
          <w:rFonts w:ascii="Arial Narrow" w:hAnsi="Arial Narrow"/>
          <w:color w:val="auto"/>
        </w:rPr>
        <w:t xml:space="preserve">Parcelní číslo: </w:t>
      </w:r>
      <w:r w:rsidR="001612F5">
        <w:rPr>
          <w:rFonts w:ascii="Arial Narrow" w:hAnsi="Arial Narrow"/>
          <w:color w:val="auto"/>
        </w:rPr>
        <w:t>1253</w:t>
      </w:r>
      <w:r>
        <w:rPr>
          <w:rFonts w:ascii="Arial Narrow" w:hAnsi="Arial Narrow"/>
          <w:color w:val="auto"/>
        </w:rPr>
        <w:t xml:space="preserve">, </w:t>
      </w:r>
      <w:proofErr w:type="gramStart"/>
      <w:r>
        <w:rPr>
          <w:rFonts w:ascii="Arial Narrow" w:hAnsi="Arial Narrow"/>
          <w:color w:val="auto"/>
        </w:rPr>
        <w:t>k.</w:t>
      </w:r>
      <w:proofErr w:type="spellStart"/>
      <w:r>
        <w:rPr>
          <w:rFonts w:ascii="Arial Narrow" w:hAnsi="Arial Narrow"/>
          <w:color w:val="auto"/>
        </w:rPr>
        <w:t>ú.</w:t>
      </w:r>
      <w:r w:rsidR="001612F5" w:rsidRPr="001612F5">
        <w:rPr>
          <w:rFonts w:ascii="Arial Narrow" w:hAnsi="Arial Narrow"/>
          <w:color w:val="auto"/>
        </w:rPr>
        <w:t>Jilemnice</w:t>
      </w:r>
      <w:proofErr w:type="spellEnd"/>
      <w:proofErr w:type="gramEnd"/>
      <w:r w:rsidR="001612F5" w:rsidRPr="001612F5">
        <w:rPr>
          <w:rFonts w:ascii="Arial Narrow" w:hAnsi="Arial Narrow"/>
          <w:color w:val="auto"/>
        </w:rPr>
        <w:t xml:space="preserve"> [659959]</w:t>
      </w:r>
      <w:r>
        <w:rPr>
          <w:rFonts w:ascii="Arial Narrow" w:hAnsi="Arial Narrow"/>
          <w:color w:val="auto"/>
        </w:rPr>
        <w:t xml:space="preserve">  </w:t>
      </w:r>
      <w:r>
        <w:rPr>
          <w:rFonts w:ascii="Arial Narrow" w:hAnsi="Arial Narrow"/>
          <w:color w:val="auto"/>
        </w:rPr>
        <w:tab/>
      </w:r>
      <w:r w:rsidR="001612F5">
        <w:rPr>
          <w:rFonts w:ascii="Arial Narrow" w:hAnsi="Arial Narrow"/>
          <w:color w:val="auto"/>
        </w:rPr>
        <w:tab/>
      </w:r>
      <w:r>
        <w:rPr>
          <w:rFonts w:ascii="Arial Narrow" w:hAnsi="Arial Narrow"/>
          <w:color w:val="auto"/>
        </w:rPr>
        <w:t>;</w:t>
      </w:r>
      <w:r>
        <w:rPr>
          <w:rFonts w:ascii="Arial Narrow" w:hAnsi="Arial Narrow"/>
          <w:color w:val="auto"/>
        </w:rPr>
        <w:tab/>
        <w:t>(stavba + ochranné pásmo)</w:t>
      </w:r>
      <w:r w:rsidRPr="0099458F">
        <w:rPr>
          <w:rFonts w:ascii="Arial Narrow" w:hAnsi="Arial Narrow"/>
          <w:color w:val="auto"/>
        </w:rPr>
        <w:tab/>
      </w:r>
    </w:p>
    <w:p w:rsidR="0099458F" w:rsidRPr="0099458F" w:rsidRDefault="0099458F" w:rsidP="0099458F">
      <w:pPr>
        <w:pStyle w:val="Odstavecseseznamem"/>
        <w:numPr>
          <w:ilvl w:val="0"/>
          <w:numId w:val="20"/>
        </w:numPr>
        <w:ind w:left="0" w:hanging="284"/>
        <w:rPr>
          <w:rFonts w:ascii="Arial Narrow" w:hAnsi="Arial Narrow"/>
          <w:color w:val="auto"/>
        </w:rPr>
      </w:pPr>
      <w:r w:rsidRPr="008E6808">
        <w:rPr>
          <w:rFonts w:ascii="Arial Narrow" w:hAnsi="Arial Narrow"/>
          <w:color w:val="auto"/>
        </w:rPr>
        <w:t xml:space="preserve">Parcelní číslo: </w:t>
      </w:r>
      <w:r w:rsidR="001612F5">
        <w:rPr>
          <w:rFonts w:ascii="Arial Narrow" w:hAnsi="Arial Narrow"/>
          <w:color w:val="auto"/>
        </w:rPr>
        <w:t>2251/2</w:t>
      </w:r>
      <w:r>
        <w:rPr>
          <w:rFonts w:ascii="Arial Narrow" w:hAnsi="Arial Narrow"/>
          <w:color w:val="auto"/>
        </w:rPr>
        <w:t>,</w:t>
      </w:r>
      <w:r w:rsidR="001612F5">
        <w:rPr>
          <w:rFonts w:ascii="Arial Narrow" w:hAnsi="Arial Narrow"/>
          <w:color w:val="auto"/>
        </w:rPr>
        <w:t xml:space="preserve"> </w:t>
      </w:r>
      <w:proofErr w:type="gramStart"/>
      <w:r w:rsidR="001612F5">
        <w:rPr>
          <w:rFonts w:ascii="Arial Narrow" w:hAnsi="Arial Narrow"/>
          <w:color w:val="auto"/>
        </w:rPr>
        <w:t>k.</w:t>
      </w:r>
      <w:proofErr w:type="spellStart"/>
      <w:r w:rsidR="001612F5">
        <w:rPr>
          <w:rFonts w:ascii="Arial Narrow" w:hAnsi="Arial Narrow"/>
          <w:color w:val="auto"/>
        </w:rPr>
        <w:t>ú.</w:t>
      </w:r>
      <w:r w:rsidR="001612F5" w:rsidRPr="001612F5">
        <w:rPr>
          <w:rFonts w:ascii="Arial Narrow" w:hAnsi="Arial Narrow"/>
          <w:color w:val="auto"/>
        </w:rPr>
        <w:t>Jilemnice</w:t>
      </w:r>
      <w:proofErr w:type="spellEnd"/>
      <w:proofErr w:type="gramEnd"/>
      <w:r w:rsidR="001612F5" w:rsidRPr="001612F5">
        <w:rPr>
          <w:rFonts w:ascii="Arial Narrow" w:hAnsi="Arial Narrow"/>
          <w:color w:val="auto"/>
        </w:rPr>
        <w:t xml:space="preserve"> [659959]</w:t>
      </w:r>
      <w:r w:rsidR="001612F5">
        <w:rPr>
          <w:rFonts w:ascii="Arial Narrow" w:hAnsi="Arial Narrow"/>
          <w:color w:val="auto"/>
        </w:rPr>
        <w:t xml:space="preserve">  </w:t>
      </w:r>
      <w:r>
        <w:rPr>
          <w:rFonts w:ascii="Arial Narrow" w:hAnsi="Arial Narrow"/>
          <w:color w:val="auto"/>
        </w:rPr>
        <w:tab/>
        <w:t>;</w:t>
      </w:r>
      <w:r>
        <w:rPr>
          <w:rFonts w:ascii="Arial Narrow" w:hAnsi="Arial Narrow"/>
          <w:color w:val="auto"/>
        </w:rPr>
        <w:tab/>
        <w:t>(stavba + ochranné pásmo)</w:t>
      </w:r>
      <w:r w:rsidRPr="0099458F">
        <w:rPr>
          <w:rFonts w:ascii="Arial Narrow" w:hAnsi="Arial Narrow"/>
          <w:color w:val="auto"/>
        </w:rPr>
        <w:tab/>
      </w:r>
      <w:r w:rsidRPr="0099458F">
        <w:rPr>
          <w:rFonts w:ascii="Arial Narrow" w:hAnsi="Arial Narrow"/>
          <w:color w:val="auto"/>
        </w:rPr>
        <w:tab/>
      </w:r>
    </w:p>
    <w:p w:rsidR="0099458F" w:rsidRPr="0099458F" w:rsidRDefault="0099458F" w:rsidP="0099458F">
      <w:pPr>
        <w:pStyle w:val="Odstavecseseznamem"/>
        <w:numPr>
          <w:ilvl w:val="0"/>
          <w:numId w:val="20"/>
        </w:numPr>
        <w:ind w:left="0" w:hanging="284"/>
        <w:rPr>
          <w:rFonts w:ascii="Arial Narrow" w:hAnsi="Arial Narrow"/>
          <w:color w:val="auto"/>
        </w:rPr>
      </w:pPr>
      <w:r w:rsidRPr="008E6808">
        <w:rPr>
          <w:rFonts w:ascii="Arial Narrow" w:hAnsi="Arial Narrow"/>
          <w:color w:val="auto"/>
        </w:rPr>
        <w:t xml:space="preserve">Parcelní číslo: </w:t>
      </w:r>
      <w:r w:rsidR="001612F5">
        <w:rPr>
          <w:rFonts w:ascii="Arial Narrow" w:hAnsi="Arial Narrow"/>
          <w:color w:val="auto"/>
        </w:rPr>
        <w:t>1252</w:t>
      </w:r>
      <w:r>
        <w:rPr>
          <w:rFonts w:ascii="Arial Narrow" w:hAnsi="Arial Narrow"/>
          <w:color w:val="auto"/>
        </w:rPr>
        <w:t>,</w:t>
      </w:r>
      <w:r w:rsidR="001612F5">
        <w:rPr>
          <w:rFonts w:ascii="Arial Narrow" w:hAnsi="Arial Narrow"/>
          <w:color w:val="auto"/>
        </w:rPr>
        <w:t xml:space="preserve"> </w:t>
      </w:r>
      <w:proofErr w:type="gramStart"/>
      <w:r w:rsidR="001612F5">
        <w:rPr>
          <w:rFonts w:ascii="Arial Narrow" w:hAnsi="Arial Narrow"/>
          <w:color w:val="auto"/>
        </w:rPr>
        <w:t>k.</w:t>
      </w:r>
      <w:proofErr w:type="spellStart"/>
      <w:r w:rsidR="001612F5">
        <w:rPr>
          <w:rFonts w:ascii="Arial Narrow" w:hAnsi="Arial Narrow"/>
          <w:color w:val="auto"/>
        </w:rPr>
        <w:t>ú.</w:t>
      </w:r>
      <w:r w:rsidR="001612F5" w:rsidRPr="001612F5">
        <w:rPr>
          <w:rFonts w:ascii="Arial Narrow" w:hAnsi="Arial Narrow"/>
          <w:color w:val="auto"/>
        </w:rPr>
        <w:t>Jilemnice</w:t>
      </w:r>
      <w:proofErr w:type="spellEnd"/>
      <w:proofErr w:type="gramEnd"/>
      <w:r w:rsidR="001612F5" w:rsidRPr="001612F5">
        <w:rPr>
          <w:rFonts w:ascii="Arial Narrow" w:hAnsi="Arial Narrow"/>
          <w:color w:val="auto"/>
        </w:rPr>
        <w:t xml:space="preserve"> [659959]</w:t>
      </w:r>
      <w:r w:rsidR="001612F5">
        <w:rPr>
          <w:rFonts w:ascii="Arial Narrow" w:hAnsi="Arial Narrow"/>
          <w:color w:val="auto"/>
        </w:rPr>
        <w:t xml:space="preserve">  </w:t>
      </w:r>
      <w:r w:rsidR="001612F5">
        <w:rPr>
          <w:rFonts w:ascii="Arial Narrow" w:hAnsi="Arial Narrow"/>
          <w:color w:val="auto"/>
        </w:rPr>
        <w:tab/>
      </w:r>
      <w:r>
        <w:rPr>
          <w:rFonts w:ascii="Arial Narrow" w:hAnsi="Arial Narrow"/>
          <w:color w:val="auto"/>
        </w:rPr>
        <w:tab/>
        <w:t>;</w:t>
      </w:r>
      <w:r>
        <w:rPr>
          <w:rFonts w:ascii="Arial Narrow" w:hAnsi="Arial Narrow"/>
          <w:color w:val="auto"/>
        </w:rPr>
        <w:tab/>
        <w:t>(stavba + ochranné pásmo)</w:t>
      </w:r>
      <w:r w:rsidRPr="0099458F">
        <w:rPr>
          <w:rFonts w:ascii="Arial Narrow" w:hAnsi="Arial Narrow"/>
          <w:color w:val="auto"/>
        </w:rPr>
        <w:tab/>
      </w:r>
    </w:p>
    <w:p w:rsidR="0099458F" w:rsidRPr="0099458F" w:rsidRDefault="0099458F" w:rsidP="0099458F">
      <w:pPr>
        <w:pStyle w:val="Odstavecseseznamem"/>
        <w:numPr>
          <w:ilvl w:val="0"/>
          <w:numId w:val="20"/>
        </w:numPr>
        <w:ind w:left="0" w:hanging="284"/>
        <w:rPr>
          <w:rFonts w:ascii="Arial Narrow" w:hAnsi="Arial Narrow"/>
          <w:color w:val="auto"/>
        </w:rPr>
      </w:pPr>
      <w:r w:rsidRPr="008E6808">
        <w:rPr>
          <w:rFonts w:ascii="Arial Narrow" w:hAnsi="Arial Narrow"/>
          <w:color w:val="auto"/>
        </w:rPr>
        <w:t xml:space="preserve">Parcelní číslo: </w:t>
      </w:r>
      <w:r w:rsidR="001612F5">
        <w:rPr>
          <w:rFonts w:ascii="Arial Narrow" w:hAnsi="Arial Narrow"/>
          <w:color w:val="auto"/>
        </w:rPr>
        <w:t>1233</w:t>
      </w:r>
      <w:r>
        <w:rPr>
          <w:rFonts w:ascii="Arial Narrow" w:hAnsi="Arial Narrow"/>
          <w:color w:val="auto"/>
        </w:rPr>
        <w:t>,</w:t>
      </w:r>
      <w:r w:rsidR="001612F5">
        <w:rPr>
          <w:rFonts w:ascii="Arial Narrow" w:hAnsi="Arial Narrow"/>
          <w:color w:val="auto"/>
        </w:rPr>
        <w:t xml:space="preserve"> </w:t>
      </w:r>
      <w:proofErr w:type="gramStart"/>
      <w:r w:rsidR="001612F5">
        <w:rPr>
          <w:rFonts w:ascii="Arial Narrow" w:hAnsi="Arial Narrow"/>
          <w:color w:val="auto"/>
        </w:rPr>
        <w:t>k.</w:t>
      </w:r>
      <w:proofErr w:type="spellStart"/>
      <w:r w:rsidR="001612F5">
        <w:rPr>
          <w:rFonts w:ascii="Arial Narrow" w:hAnsi="Arial Narrow"/>
          <w:color w:val="auto"/>
        </w:rPr>
        <w:t>ú.</w:t>
      </w:r>
      <w:r w:rsidR="001612F5" w:rsidRPr="001612F5">
        <w:rPr>
          <w:rFonts w:ascii="Arial Narrow" w:hAnsi="Arial Narrow"/>
          <w:color w:val="auto"/>
        </w:rPr>
        <w:t>Jilemnice</w:t>
      </w:r>
      <w:proofErr w:type="spellEnd"/>
      <w:proofErr w:type="gramEnd"/>
      <w:r w:rsidR="001612F5" w:rsidRPr="001612F5">
        <w:rPr>
          <w:rFonts w:ascii="Arial Narrow" w:hAnsi="Arial Narrow"/>
          <w:color w:val="auto"/>
        </w:rPr>
        <w:t xml:space="preserve"> [659959]</w:t>
      </w:r>
      <w:r w:rsidR="001612F5">
        <w:rPr>
          <w:rFonts w:ascii="Arial Narrow" w:hAnsi="Arial Narrow"/>
          <w:color w:val="auto"/>
        </w:rPr>
        <w:t xml:space="preserve">  </w:t>
      </w:r>
      <w:r w:rsidR="001612F5">
        <w:rPr>
          <w:rFonts w:ascii="Arial Narrow" w:hAnsi="Arial Narrow"/>
          <w:color w:val="auto"/>
        </w:rPr>
        <w:tab/>
      </w:r>
      <w:r>
        <w:rPr>
          <w:rFonts w:ascii="Arial Narrow" w:hAnsi="Arial Narrow"/>
          <w:color w:val="auto"/>
        </w:rPr>
        <w:tab/>
        <w:t>;</w:t>
      </w:r>
      <w:r>
        <w:rPr>
          <w:rFonts w:ascii="Arial Narrow" w:hAnsi="Arial Narrow"/>
          <w:color w:val="auto"/>
        </w:rPr>
        <w:tab/>
        <w:t>(stavba + ochranné pásmo)</w:t>
      </w:r>
      <w:r w:rsidRPr="0099458F">
        <w:rPr>
          <w:rFonts w:ascii="Arial Narrow" w:hAnsi="Arial Narrow"/>
          <w:color w:val="auto"/>
        </w:rPr>
        <w:tab/>
      </w:r>
    </w:p>
    <w:p w:rsidR="001612F5" w:rsidRDefault="001612F5" w:rsidP="001612F5">
      <w:pPr>
        <w:pStyle w:val="Odstavecseseznamem"/>
        <w:numPr>
          <w:ilvl w:val="0"/>
          <w:numId w:val="20"/>
        </w:numPr>
        <w:ind w:left="0" w:hanging="284"/>
        <w:rPr>
          <w:rFonts w:ascii="Arial Narrow" w:hAnsi="Arial Narrow"/>
          <w:color w:val="auto"/>
        </w:rPr>
      </w:pPr>
      <w:r w:rsidRPr="008E6808">
        <w:rPr>
          <w:rFonts w:ascii="Arial Narrow" w:hAnsi="Arial Narrow"/>
          <w:color w:val="auto"/>
        </w:rPr>
        <w:t xml:space="preserve">Parcelní číslo: </w:t>
      </w:r>
      <w:r>
        <w:rPr>
          <w:rFonts w:ascii="Arial Narrow" w:hAnsi="Arial Narrow"/>
          <w:color w:val="auto"/>
        </w:rPr>
        <w:t xml:space="preserve">1411/1, </w:t>
      </w:r>
      <w:proofErr w:type="gramStart"/>
      <w:r>
        <w:rPr>
          <w:rFonts w:ascii="Arial Narrow" w:hAnsi="Arial Narrow"/>
          <w:color w:val="auto"/>
        </w:rPr>
        <w:t>k.</w:t>
      </w:r>
      <w:proofErr w:type="spellStart"/>
      <w:r>
        <w:rPr>
          <w:rFonts w:ascii="Arial Narrow" w:hAnsi="Arial Narrow"/>
          <w:color w:val="auto"/>
        </w:rPr>
        <w:t>ú.</w:t>
      </w:r>
      <w:r w:rsidRPr="001612F5">
        <w:rPr>
          <w:rFonts w:ascii="Arial Narrow" w:hAnsi="Arial Narrow"/>
          <w:color w:val="auto"/>
        </w:rPr>
        <w:t>Jilemnice</w:t>
      </w:r>
      <w:proofErr w:type="spellEnd"/>
      <w:proofErr w:type="gramEnd"/>
      <w:r w:rsidRPr="001612F5">
        <w:rPr>
          <w:rFonts w:ascii="Arial Narrow" w:hAnsi="Arial Narrow"/>
          <w:color w:val="auto"/>
        </w:rPr>
        <w:t xml:space="preserve"> [659959]</w:t>
      </w:r>
      <w:r>
        <w:rPr>
          <w:rFonts w:ascii="Arial Narrow" w:hAnsi="Arial Narrow"/>
          <w:color w:val="auto"/>
        </w:rPr>
        <w:t xml:space="preserve">  </w:t>
      </w:r>
      <w:r>
        <w:rPr>
          <w:rFonts w:ascii="Arial Narrow" w:hAnsi="Arial Narrow"/>
          <w:color w:val="auto"/>
        </w:rPr>
        <w:tab/>
        <w:t>;</w:t>
      </w:r>
      <w:r>
        <w:rPr>
          <w:rFonts w:ascii="Arial Narrow" w:hAnsi="Arial Narrow"/>
          <w:color w:val="auto"/>
        </w:rPr>
        <w:tab/>
        <w:t>(stavba + ochranné pásmo)</w:t>
      </w:r>
      <w:r w:rsidRPr="0099458F">
        <w:rPr>
          <w:rFonts w:ascii="Arial Narrow" w:hAnsi="Arial Narrow"/>
          <w:color w:val="auto"/>
        </w:rPr>
        <w:tab/>
      </w:r>
    </w:p>
    <w:p w:rsidR="001612F5" w:rsidRPr="0099458F" w:rsidRDefault="001612F5" w:rsidP="001612F5">
      <w:pPr>
        <w:pStyle w:val="Odstavecseseznamem"/>
        <w:numPr>
          <w:ilvl w:val="0"/>
          <w:numId w:val="20"/>
        </w:numPr>
        <w:ind w:left="0" w:hanging="284"/>
        <w:rPr>
          <w:rFonts w:ascii="Arial Narrow" w:hAnsi="Arial Narrow"/>
          <w:color w:val="auto"/>
        </w:rPr>
      </w:pPr>
      <w:r w:rsidRPr="008E6808">
        <w:rPr>
          <w:rFonts w:ascii="Arial Narrow" w:hAnsi="Arial Narrow"/>
          <w:color w:val="auto"/>
        </w:rPr>
        <w:t xml:space="preserve">Parcelní číslo: </w:t>
      </w:r>
      <w:r>
        <w:rPr>
          <w:rFonts w:ascii="Arial Narrow" w:hAnsi="Arial Narrow"/>
          <w:color w:val="auto"/>
        </w:rPr>
        <w:t xml:space="preserve">1413, </w:t>
      </w:r>
      <w:proofErr w:type="gramStart"/>
      <w:r>
        <w:rPr>
          <w:rFonts w:ascii="Arial Narrow" w:hAnsi="Arial Narrow"/>
          <w:color w:val="auto"/>
        </w:rPr>
        <w:t>k.</w:t>
      </w:r>
      <w:proofErr w:type="spellStart"/>
      <w:r>
        <w:rPr>
          <w:rFonts w:ascii="Arial Narrow" w:hAnsi="Arial Narrow"/>
          <w:color w:val="auto"/>
        </w:rPr>
        <w:t>ú.</w:t>
      </w:r>
      <w:r w:rsidRPr="001612F5">
        <w:rPr>
          <w:rFonts w:ascii="Arial Narrow" w:hAnsi="Arial Narrow"/>
          <w:color w:val="auto"/>
        </w:rPr>
        <w:t>Jilemnice</w:t>
      </w:r>
      <w:proofErr w:type="spellEnd"/>
      <w:proofErr w:type="gramEnd"/>
      <w:r w:rsidRPr="001612F5">
        <w:rPr>
          <w:rFonts w:ascii="Arial Narrow" w:hAnsi="Arial Narrow"/>
          <w:color w:val="auto"/>
        </w:rPr>
        <w:t xml:space="preserve"> [659959]</w:t>
      </w:r>
      <w:r>
        <w:rPr>
          <w:rFonts w:ascii="Arial Narrow" w:hAnsi="Arial Narrow"/>
          <w:color w:val="auto"/>
        </w:rPr>
        <w:t xml:space="preserve">  </w:t>
      </w:r>
      <w:r>
        <w:rPr>
          <w:rFonts w:ascii="Arial Narrow" w:hAnsi="Arial Narrow"/>
          <w:color w:val="auto"/>
        </w:rPr>
        <w:tab/>
      </w:r>
      <w:r>
        <w:rPr>
          <w:rFonts w:ascii="Arial Narrow" w:hAnsi="Arial Narrow"/>
          <w:color w:val="auto"/>
        </w:rPr>
        <w:tab/>
        <w:t>;</w:t>
      </w:r>
      <w:r>
        <w:rPr>
          <w:rFonts w:ascii="Arial Narrow" w:hAnsi="Arial Narrow"/>
          <w:color w:val="auto"/>
        </w:rPr>
        <w:tab/>
        <w:t>(stavba + ochranné pásmo)</w:t>
      </w:r>
      <w:r w:rsidRPr="0099458F">
        <w:rPr>
          <w:rFonts w:ascii="Arial Narrow" w:hAnsi="Arial Narrow"/>
          <w:color w:val="auto"/>
        </w:rPr>
        <w:tab/>
        <w:t xml:space="preserve"> </w:t>
      </w:r>
    </w:p>
    <w:p w:rsidR="001612F5" w:rsidRPr="001612F5" w:rsidRDefault="001612F5" w:rsidP="001612F5">
      <w:pPr>
        <w:pStyle w:val="Odstavecseseznamem"/>
        <w:numPr>
          <w:ilvl w:val="0"/>
          <w:numId w:val="20"/>
        </w:numPr>
        <w:ind w:left="0" w:hanging="284"/>
        <w:rPr>
          <w:rFonts w:ascii="Arial Narrow" w:hAnsi="Arial Narrow"/>
          <w:color w:val="auto"/>
        </w:rPr>
      </w:pPr>
      <w:r w:rsidRPr="008E6808">
        <w:rPr>
          <w:rFonts w:ascii="Arial Narrow" w:hAnsi="Arial Narrow"/>
          <w:color w:val="auto"/>
        </w:rPr>
        <w:t xml:space="preserve">Parcelní číslo: </w:t>
      </w:r>
      <w:r>
        <w:rPr>
          <w:rFonts w:ascii="Arial Narrow" w:hAnsi="Arial Narrow"/>
          <w:color w:val="auto"/>
        </w:rPr>
        <w:t xml:space="preserve">1418, </w:t>
      </w:r>
      <w:proofErr w:type="gramStart"/>
      <w:r>
        <w:rPr>
          <w:rFonts w:ascii="Arial Narrow" w:hAnsi="Arial Narrow"/>
          <w:color w:val="auto"/>
        </w:rPr>
        <w:t>k.</w:t>
      </w:r>
      <w:proofErr w:type="spellStart"/>
      <w:r>
        <w:rPr>
          <w:rFonts w:ascii="Arial Narrow" w:hAnsi="Arial Narrow"/>
          <w:color w:val="auto"/>
        </w:rPr>
        <w:t>ú.</w:t>
      </w:r>
      <w:r w:rsidRPr="001612F5">
        <w:rPr>
          <w:rFonts w:ascii="Arial Narrow" w:hAnsi="Arial Narrow"/>
          <w:color w:val="auto"/>
        </w:rPr>
        <w:t>Jilemnice</w:t>
      </w:r>
      <w:proofErr w:type="spellEnd"/>
      <w:proofErr w:type="gramEnd"/>
      <w:r w:rsidRPr="001612F5">
        <w:rPr>
          <w:rFonts w:ascii="Arial Narrow" w:hAnsi="Arial Narrow"/>
          <w:color w:val="auto"/>
        </w:rPr>
        <w:t xml:space="preserve"> [659959]</w:t>
      </w:r>
      <w:r>
        <w:rPr>
          <w:rFonts w:ascii="Arial Narrow" w:hAnsi="Arial Narrow"/>
          <w:color w:val="auto"/>
        </w:rPr>
        <w:t xml:space="preserve">  </w:t>
      </w:r>
      <w:r>
        <w:rPr>
          <w:rFonts w:ascii="Arial Narrow" w:hAnsi="Arial Narrow"/>
          <w:color w:val="auto"/>
        </w:rPr>
        <w:tab/>
      </w:r>
      <w:r>
        <w:rPr>
          <w:rFonts w:ascii="Arial Narrow" w:hAnsi="Arial Narrow"/>
          <w:color w:val="auto"/>
        </w:rPr>
        <w:tab/>
        <w:t>;</w:t>
      </w:r>
      <w:r>
        <w:rPr>
          <w:rFonts w:ascii="Arial Narrow" w:hAnsi="Arial Narrow"/>
          <w:color w:val="auto"/>
        </w:rPr>
        <w:tab/>
        <w:t>(stavba + ochranné pásmo)</w:t>
      </w:r>
      <w:r w:rsidRPr="0099458F">
        <w:rPr>
          <w:rFonts w:ascii="Arial Narrow" w:hAnsi="Arial Narrow"/>
          <w:color w:val="auto"/>
        </w:rPr>
        <w:tab/>
        <w:t xml:space="preserve"> </w:t>
      </w:r>
    </w:p>
    <w:p w:rsidR="00D7113D" w:rsidRPr="00DF546D" w:rsidRDefault="00337FB1" w:rsidP="00337FB1">
      <w:pPr>
        <w:pStyle w:val="Nadpis1"/>
        <w:rPr>
          <w:rFonts w:ascii="Arial Narrow" w:hAnsi="Arial Narrow"/>
          <w:color w:val="auto"/>
        </w:rPr>
      </w:pPr>
      <w:r w:rsidRPr="00DF546D">
        <w:rPr>
          <w:rFonts w:ascii="Arial Narrow" w:hAnsi="Arial Narrow"/>
          <w:color w:val="auto"/>
        </w:rPr>
        <w:t>M</w:t>
      </w:r>
      <w:r w:rsidR="00D7113D" w:rsidRPr="00DF546D">
        <w:rPr>
          <w:rFonts w:ascii="Arial Narrow" w:hAnsi="Arial Narrow"/>
          <w:color w:val="auto"/>
        </w:rPr>
        <w:t>eteorologické a klimatické údaje.</w:t>
      </w:r>
    </w:p>
    <w:p w:rsidR="0051730E" w:rsidRPr="00DF546D" w:rsidRDefault="0051730E" w:rsidP="00C2118E">
      <w:pPr>
        <w:rPr>
          <w:rFonts w:ascii="Arial Narrow" w:hAnsi="Arial Narrow"/>
          <w:color w:val="auto"/>
        </w:rPr>
      </w:pPr>
      <w:r w:rsidRPr="00DF546D">
        <w:rPr>
          <w:rFonts w:ascii="Arial Narrow" w:hAnsi="Arial Narrow"/>
          <w:color w:val="auto"/>
        </w:rPr>
        <w:t xml:space="preserve">Dle </w:t>
      </w:r>
      <w:proofErr w:type="spellStart"/>
      <w:r w:rsidRPr="00DF546D">
        <w:rPr>
          <w:rFonts w:ascii="Arial Narrow" w:hAnsi="Arial Narrow"/>
          <w:color w:val="auto"/>
        </w:rPr>
        <w:t>Quitt</w:t>
      </w:r>
      <w:proofErr w:type="spellEnd"/>
      <w:r w:rsidRPr="00DF546D">
        <w:rPr>
          <w:rFonts w:ascii="Arial Narrow" w:hAnsi="Arial Narrow"/>
          <w:color w:val="auto"/>
        </w:rPr>
        <w:t>, 1971</w:t>
      </w:r>
    </w:p>
    <w:p w:rsidR="00C2118E" w:rsidRPr="00DF546D" w:rsidRDefault="00C2118E" w:rsidP="0051730E">
      <w:pPr>
        <w:pStyle w:val="Odstavecseseznamem"/>
        <w:numPr>
          <w:ilvl w:val="0"/>
          <w:numId w:val="22"/>
        </w:numPr>
        <w:ind w:left="0" w:hanging="142"/>
        <w:rPr>
          <w:rFonts w:ascii="Arial Narrow" w:hAnsi="Arial Narrow"/>
          <w:color w:val="auto"/>
        </w:rPr>
      </w:pPr>
      <w:r w:rsidRPr="00DF546D">
        <w:rPr>
          <w:rFonts w:ascii="Arial Narrow" w:hAnsi="Arial Narrow"/>
          <w:color w:val="auto"/>
        </w:rPr>
        <w:t xml:space="preserve">Z hlediska klimatického regionu místo stavby spadá do oblasti </w:t>
      </w:r>
      <w:r w:rsidR="001612F5">
        <w:rPr>
          <w:rFonts w:ascii="Arial Narrow" w:hAnsi="Arial Narrow"/>
          <w:color w:val="auto"/>
        </w:rPr>
        <w:t>CH7</w:t>
      </w:r>
      <w:r w:rsidRPr="00DF546D">
        <w:rPr>
          <w:rFonts w:ascii="Arial Narrow" w:hAnsi="Arial Narrow"/>
          <w:color w:val="auto"/>
        </w:rPr>
        <w:t xml:space="preserve"> - </w:t>
      </w:r>
      <w:r w:rsidR="001612F5">
        <w:rPr>
          <w:rFonts w:ascii="Arial Narrow" w:hAnsi="Arial Narrow"/>
          <w:color w:val="auto"/>
        </w:rPr>
        <w:t>chladná oblast</w:t>
      </w:r>
    </w:p>
    <w:p w:rsidR="00C2118E" w:rsidRPr="00DF546D" w:rsidRDefault="00C2118E" w:rsidP="00C2118E">
      <w:pPr>
        <w:pStyle w:val="Odstavecseseznamem"/>
        <w:numPr>
          <w:ilvl w:val="0"/>
          <w:numId w:val="22"/>
        </w:numPr>
        <w:ind w:left="0" w:hanging="142"/>
        <w:rPr>
          <w:rFonts w:ascii="Arial Narrow" w:hAnsi="Arial Narrow"/>
          <w:color w:val="auto"/>
        </w:rPr>
      </w:pPr>
      <w:r w:rsidRPr="00DF546D">
        <w:rPr>
          <w:rFonts w:ascii="Arial Narrow" w:hAnsi="Arial Narrow"/>
          <w:color w:val="auto"/>
        </w:rPr>
        <w:t xml:space="preserve">Počet letních dnů: </w:t>
      </w:r>
      <w:r w:rsidR="001612F5">
        <w:rPr>
          <w:rFonts w:ascii="Arial Narrow" w:hAnsi="Arial Narrow"/>
          <w:color w:val="auto"/>
        </w:rPr>
        <w:t>10-30</w:t>
      </w:r>
    </w:p>
    <w:p w:rsidR="00C2118E" w:rsidRPr="00DF546D" w:rsidRDefault="00C2118E" w:rsidP="00C2118E">
      <w:pPr>
        <w:pStyle w:val="Odstavecseseznamem"/>
        <w:numPr>
          <w:ilvl w:val="0"/>
          <w:numId w:val="22"/>
        </w:numPr>
        <w:ind w:left="0" w:hanging="142"/>
        <w:rPr>
          <w:rFonts w:ascii="Arial Narrow" w:hAnsi="Arial Narrow"/>
          <w:color w:val="auto"/>
        </w:rPr>
      </w:pPr>
      <w:r w:rsidRPr="00DF546D">
        <w:rPr>
          <w:rFonts w:ascii="Arial Narrow" w:hAnsi="Arial Narrow"/>
          <w:color w:val="auto"/>
        </w:rPr>
        <w:t>Počet dní s teplotou alespoň 10°: 1</w:t>
      </w:r>
      <w:r w:rsidR="001612F5">
        <w:rPr>
          <w:rFonts w:ascii="Arial Narrow" w:hAnsi="Arial Narrow"/>
          <w:color w:val="auto"/>
        </w:rPr>
        <w:t>20</w:t>
      </w:r>
      <w:r w:rsidRPr="00DF546D">
        <w:rPr>
          <w:rFonts w:ascii="Arial Narrow" w:hAnsi="Arial Narrow"/>
          <w:color w:val="auto"/>
        </w:rPr>
        <w:t>-1</w:t>
      </w:r>
      <w:r w:rsidR="001612F5">
        <w:rPr>
          <w:rFonts w:ascii="Arial Narrow" w:hAnsi="Arial Narrow"/>
          <w:color w:val="auto"/>
        </w:rPr>
        <w:t>4</w:t>
      </w:r>
      <w:r w:rsidRPr="00DF546D">
        <w:rPr>
          <w:rFonts w:ascii="Arial Narrow" w:hAnsi="Arial Narrow"/>
          <w:color w:val="auto"/>
        </w:rPr>
        <w:t>0</w:t>
      </w:r>
    </w:p>
    <w:p w:rsidR="00C2118E" w:rsidRPr="00DF546D" w:rsidRDefault="00C2118E" w:rsidP="00C2118E">
      <w:pPr>
        <w:pStyle w:val="Odstavecseseznamem"/>
        <w:numPr>
          <w:ilvl w:val="0"/>
          <w:numId w:val="22"/>
        </w:numPr>
        <w:ind w:left="0" w:hanging="142"/>
        <w:rPr>
          <w:rFonts w:ascii="Arial Narrow" w:hAnsi="Arial Narrow"/>
          <w:color w:val="auto"/>
        </w:rPr>
      </w:pPr>
      <w:r w:rsidRPr="00DF546D">
        <w:rPr>
          <w:rFonts w:ascii="Arial Narrow" w:hAnsi="Arial Narrow"/>
          <w:color w:val="auto"/>
        </w:rPr>
        <w:t xml:space="preserve">Počet dnů se srážkami alespoň 1mm: </w:t>
      </w:r>
      <w:r w:rsidR="005B305D">
        <w:rPr>
          <w:rFonts w:ascii="Arial Narrow" w:hAnsi="Arial Narrow"/>
          <w:color w:val="auto"/>
        </w:rPr>
        <w:t>120</w:t>
      </w:r>
      <w:r w:rsidRPr="00DF546D">
        <w:rPr>
          <w:rFonts w:ascii="Arial Narrow" w:hAnsi="Arial Narrow"/>
          <w:color w:val="auto"/>
        </w:rPr>
        <w:t>-1</w:t>
      </w:r>
      <w:r w:rsidR="005B305D">
        <w:rPr>
          <w:rFonts w:ascii="Arial Narrow" w:hAnsi="Arial Narrow"/>
          <w:color w:val="auto"/>
        </w:rPr>
        <w:t>30</w:t>
      </w:r>
    </w:p>
    <w:p w:rsidR="00C2118E" w:rsidRPr="00DF546D" w:rsidRDefault="00C2118E" w:rsidP="00C2118E">
      <w:pPr>
        <w:pStyle w:val="Odstavecseseznamem"/>
        <w:numPr>
          <w:ilvl w:val="0"/>
          <w:numId w:val="22"/>
        </w:numPr>
        <w:ind w:left="0" w:hanging="142"/>
        <w:rPr>
          <w:rFonts w:ascii="Arial Narrow" w:hAnsi="Arial Narrow"/>
          <w:color w:val="auto"/>
        </w:rPr>
      </w:pPr>
      <w:r w:rsidRPr="00DF546D">
        <w:rPr>
          <w:rFonts w:ascii="Arial Narrow" w:hAnsi="Arial Narrow"/>
          <w:color w:val="auto"/>
        </w:rPr>
        <w:t xml:space="preserve">Srážkový úhrn ve vegetačním období: </w:t>
      </w:r>
      <w:r w:rsidR="005B305D">
        <w:rPr>
          <w:rFonts w:ascii="Arial Narrow" w:hAnsi="Arial Narrow"/>
          <w:color w:val="auto"/>
        </w:rPr>
        <w:t>500</w:t>
      </w:r>
      <w:r w:rsidRPr="00DF546D">
        <w:rPr>
          <w:rFonts w:ascii="Arial Narrow" w:hAnsi="Arial Narrow"/>
          <w:color w:val="auto"/>
        </w:rPr>
        <w:t>-</w:t>
      </w:r>
      <w:r w:rsidR="005B305D">
        <w:rPr>
          <w:rFonts w:ascii="Arial Narrow" w:hAnsi="Arial Narrow"/>
          <w:color w:val="auto"/>
        </w:rPr>
        <w:t>6</w:t>
      </w:r>
      <w:r w:rsidRPr="00DF546D">
        <w:rPr>
          <w:rFonts w:ascii="Arial Narrow" w:hAnsi="Arial Narrow"/>
          <w:color w:val="auto"/>
        </w:rPr>
        <w:t>00</w:t>
      </w:r>
    </w:p>
    <w:p w:rsidR="00C2118E" w:rsidRPr="00DF546D" w:rsidRDefault="00C2118E" w:rsidP="00C2118E">
      <w:pPr>
        <w:pStyle w:val="Odstavecseseznamem"/>
        <w:numPr>
          <w:ilvl w:val="0"/>
          <w:numId w:val="22"/>
        </w:numPr>
        <w:ind w:left="0" w:hanging="142"/>
        <w:rPr>
          <w:rFonts w:ascii="Arial Narrow" w:hAnsi="Arial Narrow"/>
          <w:color w:val="auto"/>
        </w:rPr>
      </w:pPr>
      <w:r w:rsidRPr="00DF546D">
        <w:rPr>
          <w:rFonts w:ascii="Arial Narrow" w:hAnsi="Arial Narrow"/>
          <w:color w:val="auto"/>
        </w:rPr>
        <w:t xml:space="preserve">Srážkový úhrn v zimním období: </w:t>
      </w:r>
      <w:r w:rsidR="005B305D">
        <w:rPr>
          <w:rFonts w:ascii="Arial Narrow" w:hAnsi="Arial Narrow"/>
          <w:color w:val="auto"/>
        </w:rPr>
        <w:t>350-400</w:t>
      </w:r>
    </w:p>
    <w:p w:rsidR="00C2118E" w:rsidRPr="00DF546D" w:rsidRDefault="00C2118E" w:rsidP="00C2118E">
      <w:pPr>
        <w:pStyle w:val="Odstavecseseznamem"/>
        <w:numPr>
          <w:ilvl w:val="0"/>
          <w:numId w:val="22"/>
        </w:numPr>
        <w:ind w:left="0" w:hanging="142"/>
        <w:rPr>
          <w:rFonts w:ascii="Arial Narrow" w:hAnsi="Arial Narrow"/>
          <w:color w:val="auto"/>
        </w:rPr>
      </w:pPr>
      <w:r w:rsidRPr="00DF546D">
        <w:rPr>
          <w:rFonts w:ascii="Arial Narrow" w:hAnsi="Arial Narrow"/>
          <w:color w:val="auto"/>
        </w:rPr>
        <w:t xml:space="preserve">Počet dnů se sněhovou pokrývkou: </w:t>
      </w:r>
      <w:r w:rsidR="005B305D">
        <w:rPr>
          <w:rFonts w:ascii="Arial Narrow" w:hAnsi="Arial Narrow"/>
          <w:color w:val="auto"/>
        </w:rPr>
        <w:t>100-120</w:t>
      </w:r>
    </w:p>
    <w:p w:rsidR="00D7113D" w:rsidRPr="00DF546D" w:rsidRDefault="00D7113D" w:rsidP="00337FB1">
      <w:pPr>
        <w:pStyle w:val="Nadpis3"/>
        <w:rPr>
          <w:rFonts w:ascii="Arial Narrow" w:hAnsi="Arial Narrow"/>
          <w:color w:val="auto"/>
        </w:rPr>
      </w:pPr>
      <w:proofErr w:type="gramStart"/>
      <w:r w:rsidRPr="00DF546D">
        <w:rPr>
          <w:rFonts w:ascii="Arial Narrow" w:hAnsi="Arial Narrow"/>
          <w:color w:val="auto"/>
        </w:rPr>
        <w:t>B.2 Celkový</w:t>
      </w:r>
      <w:proofErr w:type="gramEnd"/>
      <w:r w:rsidRPr="00DF546D">
        <w:rPr>
          <w:rFonts w:ascii="Arial Narrow" w:hAnsi="Arial Narrow"/>
          <w:color w:val="auto"/>
        </w:rPr>
        <w:t xml:space="preserve"> popis stavby</w:t>
      </w:r>
    </w:p>
    <w:p w:rsidR="00D7113D" w:rsidRPr="00DF546D" w:rsidRDefault="00D7113D" w:rsidP="00337FB1">
      <w:pPr>
        <w:pStyle w:val="Nadpis2"/>
        <w:rPr>
          <w:rFonts w:ascii="Arial Narrow" w:hAnsi="Arial Narrow"/>
          <w:color w:val="auto"/>
        </w:rPr>
      </w:pPr>
      <w:proofErr w:type="gramStart"/>
      <w:r w:rsidRPr="00DF546D">
        <w:rPr>
          <w:rFonts w:ascii="Arial Narrow" w:hAnsi="Arial Narrow"/>
          <w:color w:val="auto"/>
        </w:rPr>
        <w:t>B.2.1</w:t>
      </w:r>
      <w:proofErr w:type="gramEnd"/>
      <w:r w:rsidRPr="00DF546D">
        <w:rPr>
          <w:rFonts w:ascii="Arial Narrow" w:hAnsi="Arial Narrow"/>
          <w:color w:val="auto"/>
        </w:rPr>
        <w:t xml:space="preserve"> Základní charakteristika stavby a jejího užívání</w:t>
      </w:r>
    </w:p>
    <w:p w:rsidR="00D7113D" w:rsidRPr="00DF546D" w:rsidRDefault="00337FB1" w:rsidP="00027008">
      <w:pPr>
        <w:pStyle w:val="Nadpis1"/>
        <w:numPr>
          <w:ilvl w:val="0"/>
          <w:numId w:val="9"/>
        </w:numPr>
        <w:ind w:left="0" w:hanging="284"/>
        <w:rPr>
          <w:rFonts w:ascii="Arial Narrow" w:hAnsi="Arial Narrow"/>
          <w:color w:val="auto"/>
        </w:rPr>
      </w:pPr>
      <w:r w:rsidRPr="00DF546D">
        <w:rPr>
          <w:rFonts w:ascii="Arial Narrow" w:hAnsi="Arial Narrow"/>
          <w:color w:val="auto"/>
        </w:rPr>
        <w:t>N</w:t>
      </w:r>
      <w:r w:rsidR="00D7113D" w:rsidRPr="00DF546D">
        <w:rPr>
          <w:rFonts w:ascii="Arial Narrow" w:hAnsi="Arial Narrow"/>
          <w:color w:val="auto"/>
        </w:rPr>
        <w:t>ová stavba nebo změna dokončené stavby; u změny stavby údaje o jejich současném stavu, závěry stav</w:t>
      </w:r>
      <w:r w:rsidRPr="00DF546D">
        <w:rPr>
          <w:rFonts w:ascii="Arial Narrow" w:hAnsi="Arial Narrow"/>
          <w:color w:val="auto"/>
        </w:rPr>
        <w:t>-</w:t>
      </w:r>
      <w:proofErr w:type="spellStart"/>
      <w:r w:rsidR="00D7113D" w:rsidRPr="00DF546D">
        <w:rPr>
          <w:rFonts w:ascii="Arial Narrow" w:hAnsi="Arial Narrow"/>
          <w:color w:val="auto"/>
        </w:rPr>
        <w:t>tech</w:t>
      </w:r>
      <w:proofErr w:type="spellEnd"/>
      <w:r w:rsidRPr="00DF546D">
        <w:rPr>
          <w:rFonts w:ascii="Arial Narrow" w:hAnsi="Arial Narrow"/>
          <w:color w:val="auto"/>
        </w:rPr>
        <w:t>.</w:t>
      </w:r>
      <w:r w:rsidR="00D7113D" w:rsidRPr="00DF546D">
        <w:rPr>
          <w:rFonts w:ascii="Arial Narrow" w:hAnsi="Arial Narrow"/>
          <w:color w:val="auto"/>
        </w:rPr>
        <w:t>, případně stavebně historického průzkumu a výsledky statické</w:t>
      </w:r>
      <w:r w:rsidRPr="00DF546D">
        <w:rPr>
          <w:rFonts w:ascii="Arial Narrow" w:hAnsi="Arial Narrow"/>
          <w:color w:val="auto"/>
        </w:rPr>
        <w:t>ho posouzení nosných konstrukcí.</w:t>
      </w:r>
    </w:p>
    <w:p w:rsidR="00027008" w:rsidRPr="00DF546D" w:rsidRDefault="00A2154E" w:rsidP="00027008">
      <w:pPr>
        <w:rPr>
          <w:rFonts w:ascii="Arial Narrow" w:hAnsi="Arial Narrow"/>
          <w:color w:val="auto"/>
        </w:rPr>
      </w:pPr>
      <w:r w:rsidRPr="00DF546D">
        <w:rPr>
          <w:rFonts w:ascii="Arial Narrow" w:hAnsi="Arial Narrow"/>
          <w:color w:val="auto"/>
        </w:rPr>
        <w:t xml:space="preserve">Jedná se o </w:t>
      </w:r>
      <w:r w:rsidR="0051730E" w:rsidRPr="00DF546D">
        <w:rPr>
          <w:rFonts w:ascii="Arial Narrow" w:hAnsi="Arial Narrow"/>
          <w:color w:val="auto"/>
        </w:rPr>
        <w:t>zcela novou stavbu</w:t>
      </w:r>
      <w:r w:rsidRPr="00DF546D">
        <w:rPr>
          <w:rFonts w:ascii="Arial Narrow" w:hAnsi="Arial Narrow"/>
          <w:color w:val="auto"/>
        </w:rPr>
        <w:t>.</w:t>
      </w:r>
    </w:p>
    <w:p w:rsidR="00D7113D" w:rsidRPr="00DF546D" w:rsidRDefault="00337FB1" w:rsidP="00337FB1">
      <w:pPr>
        <w:pStyle w:val="Nadpis1"/>
        <w:rPr>
          <w:rFonts w:ascii="Arial Narrow" w:hAnsi="Arial Narrow"/>
          <w:color w:val="auto"/>
        </w:rPr>
      </w:pPr>
      <w:r w:rsidRPr="00DF546D">
        <w:rPr>
          <w:rFonts w:ascii="Arial Narrow" w:hAnsi="Arial Narrow"/>
          <w:color w:val="auto"/>
        </w:rPr>
        <w:t>Účel užívání stavby.</w:t>
      </w:r>
    </w:p>
    <w:p w:rsidR="00027008" w:rsidRDefault="00110E8C" w:rsidP="00027008">
      <w:pPr>
        <w:rPr>
          <w:rFonts w:ascii="Arial Narrow" w:hAnsi="Arial Narrow"/>
          <w:color w:val="auto"/>
        </w:rPr>
      </w:pPr>
      <w:r>
        <w:rPr>
          <w:rFonts w:ascii="Arial Narrow" w:hAnsi="Arial Narrow"/>
          <w:color w:val="auto"/>
        </w:rPr>
        <w:t xml:space="preserve">Zásobování pitnou vodou </w:t>
      </w:r>
      <w:r w:rsidR="004810F6">
        <w:rPr>
          <w:rFonts w:ascii="Arial Narrow" w:hAnsi="Arial Narrow"/>
          <w:color w:val="auto"/>
        </w:rPr>
        <w:t>koupací biotop a RD</w:t>
      </w:r>
      <w:r>
        <w:rPr>
          <w:rFonts w:ascii="Arial Narrow" w:hAnsi="Arial Narrow"/>
          <w:color w:val="auto"/>
        </w:rPr>
        <w:t>.</w:t>
      </w:r>
    </w:p>
    <w:p w:rsidR="00D7113D" w:rsidRPr="00DF546D" w:rsidRDefault="00337FB1" w:rsidP="00337FB1">
      <w:pPr>
        <w:pStyle w:val="Nadpis1"/>
        <w:rPr>
          <w:rFonts w:ascii="Arial Narrow" w:hAnsi="Arial Narrow"/>
          <w:color w:val="auto"/>
        </w:rPr>
      </w:pPr>
      <w:r w:rsidRPr="00DF546D">
        <w:rPr>
          <w:rFonts w:ascii="Arial Narrow" w:hAnsi="Arial Narrow"/>
          <w:color w:val="auto"/>
        </w:rPr>
        <w:t>T</w:t>
      </w:r>
      <w:r w:rsidR="00D7113D" w:rsidRPr="00DF546D">
        <w:rPr>
          <w:rFonts w:ascii="Arial Narrow" w:hAnsi="Arial Narrow"/>
          <w:color w:val="auto"/>
        </w:rPr>
        <w:t>rvalá nebo dočasná</w:t>
      </w:r>
      <w:r w:rsidRPr="00DF546D">
        <w:rPr>
          <w:rFonts w:ascii="Arial Narrow" w:hAnsi="Arial Narrow"/>
          <w:color w:val="auto"/>
        </w:rPr>
        <w:t xml:space="preserve"> stavba.</w:t>
      </w:r>
    </w:p>
    <w:p w:rsidR="00027008" w:rsidRPr="00DF546D" w:rsidRDefault="00027008" w:rsidP="00027008">
      <w:pPr>
        <w:rPr>
          <w:rFonts w:ascii="Arial Narrow" w:hAnsi="Arial Narrow"/>
          <w:color w:val="auto"/>
        </w:rPr>
      </w:pPr>
      <w:r w:rsidRPr="00DF546D">
        <w:rPr>
          <w:rFonts w:ascii="Arial Narrow" w:hAnsi="Arial Narrow"/>
          <w:color w:val="auto"/>
        </w:rPr>
        <w:t>Je</w:t>
      </w:r>
      <w:r w:rsidR="00A2154E" w:rsidRPr="00DF546D">
        <w:rPr>
          <w:rFonts w:ascii="Arial Narrow" w:hAnsi="Arial Narrow"/>
          <w:color w:val="auto"/>
        </w:rPr>
        <w:t>dná se o trvalou stavbu.</w:t>
      </w:r>
    </w:p>
    <w:p w:rsidR="00D7113D" w:rsidRPr="00DF546D" w:rsidRDefault="00337FB1" w:rsidP="00337FB1">
      <w:pPr>
        <w:pStyle w:val="Nadpis1"/>
        <w:rPr>
          <w:rFonts w:ascii="Arial Narrow" w:hAnsi="Arial Narrow"/>
          <w:color w:val="auto"/>
        </w:rPr>
      </w:pPr>
      <w:r w:rsidRPr="00DF546D">
        <w:rPr>
          <w:rFonts w:ascii="Arial Narrow" w:hAnsi="Arial Narrow"/>
          <w:color w:val="auto"/>
        </w:rPr>
        <w:t>I</w:t>
      </w:r>
      <w:r w:rsidR="00D7113D" w:rsidRPr="00DF546D">
        <w:rPr>
          <w:rFonts w:ascii="Arial Narrow" w:hAnsi="Arial Narrow"/>
          <w:color w:val="auto"/>
        </w:rPr>
        <w:t>nformace o vydaných rozhodnutích o povolení výjimky z technických požadavků na stavby a technických požadavků zabezpečujíc</w:t>
      </w:r>
      <w:r w:rsidRPr="00DF546D">
        <w:rPr>
          <w:rFonts w:ascii="Arial Narrow" w:hAnsi="Arial Narrow"/>
          <w:color w:val="auto"/>
        </w:rPr>
        <w:t>ích bezbariérové užívání stavby.</w:t>
      </w:r>
    </w:p>
    <w:p w:rsidR="00027008" w:rsidRPr="00DF546D" w:rsidRDefault="00A2154E" w:rsidP="00027008">
      <w:pPr>
        <w:rPr>
          <w:rFonts w:ascii="Arial Narrow" w:hAnsi="Arial Narrow"/>
          <w:color w:val="auto"/>
        </w:rPr>
      </w:pPr>
      <w:r w:rsidRPr="00DF546D">
        <w:rPr>
          <w:rFonts w:ascii="Arial Narrow" w:hAnsi="Arial Narrow"/>
          <w:color w:val="auto"/>
        </w:rPr>
        <w:t>Bez povolení výjimek.</w:t>
      </w:r>
    </w:p>
    <w:p w:rsidR="00D7113D" w:rsidRPr="00DF546D" w:rsidRDefault="00337FB1" w:rsidP="00337FB1">
      <w:pPr>
        <w:pStyle w:val="Nadpis1"/>
        <w:rPr>
          <w:rFonts w:ascii="Arial Narrow" w:hAnsi="Arial Narrow"/>
          <w:color w:val="auto"/>
        </w:rPr>
      </w:pPr>
      <w:r w:rsidRPr="00DF546D">
        <w:rPr>
          <w:rFonts w:ascii="Arial Narrow" w:hAnsi="Arial Narrow"/>
          <w:color w:val="auto"/>
        </w:rPr>
        <w:t>I</w:t>
      </w:r>
      <w:r w:rsidR="00D7113D" w:rsidRPr="00DF546D">
        <w:rPr>
          <w:rFonts w:ascii="Arial Narrow" w:hAnsi="Arial Narrow"/>
          <w:color w:val="auto"/>
        </w:rPr>
        <w:t>nformace o tom, zda a v jakých částech dok</w:t>
      </w:r>
      <w:r w:rsidR="00A2154E" w:rsidRPr="00DF546D">
        <w:rPr>
          <w:rFonts w:ascii="Arial Narrow" w:hAnsi="Arial Narrow"/>
          <w:color w:val="auto"/>
        </w:rPr>
        <w:t>.</w:t>
      </w:r>
      <w:r w:rsidR="00D7113D" w:rsidRPr="00DF546D">
        <w:rPr>
          <w:rFonts w:ascii="Arial Narrow" w:hAnsi="Arial Narrow"/>
          <w:color w:val="auto"/>
        </w:rPr>
        <w:t xml:space="preserve"> </w:t>
      </w:r>
      <w:proofErr w:type="gramStart"/>
      <w:r w:rsidR="00D7113D" w:rsidRPr="00DF546D">
        <w:rPr>
          <w:rFonts w:ascii="Arial Narrow" w:hAnsi="Arial Narrow"/>
          <w:color w:val="auto"/>
        </w:rPr>
        <w:t>jsou</w:t>
      </w:r>
      <w:proofErr w:type="gramEnd"/>
      <w:r w:rsidR="00D7113D" w:rsidRPr="00DF546D">
        <w:rPr>
          <w:rFonts w:ascii="Arial Narrow" w:hAnsi="Arial Narrow"/>
          <w:color w:val="auto"/>
        </w:rPr>
        <w:t xml:space="preserve"> zohledněny podmínky závazn</w:t>
      </w:r>
      <w:r w:rsidRPr="00DF546D">
        <w:rPr>
          <w:rFonts w:ascii="Arial Narrow" w:hAnsi="Arial Narrow"/>
          <w:color w:val="auto"/>
        </w:rPr>
        <w:t xml:space="preserve">ých stanovisek dotčených orgánů. </w:t>
      </w:r>
    </w:p>
    <w:p w:rsidR="00027008" w:rsidRPr="00DF546D" w:rsidRDefault="00A2154E" w:rsidP="00027008">
      <w:pPr>
        <w:rPr>
          <w:rFonts w:ascii="Arial Narrow" w:hAnsi="Arial Narrow"/>
          <w:color w:val="auto"/>
        </w:rPr>
      </w:pPr>
      <w:r w:rsidRPr="00DF546D">
        <w:rPr>
          <w:rFonts w:ascii="Arial Narrow" w:hAnsi="Arial Narrow"/>
          <w:color w:val="auto"/>
        </w:rPr>
        <w:t xml:space="preserve">Viz </w:t>
      </w:r>
      <w:proofErr w:type="gramStart"/>
      <w:r w:rsidRPr="00DF546D">
        <w:rPr>
          <w:rFonts w:ascii="Arial Narrow" w:hAnsi="Arial Narrow"/>
          <w:color w:val="auto"/>
        </w:rPr>
        <w:t>bod B.1, d).</w:t>
      </w:r>
      <w:proofErr w:type="gramEnd"/>
    </w:p>
    <w:p w:rsidR="00D7113D" w:rsidRPr="00DF546D" w:rsidRDefault="00337FB1" w:rsidP="00337FB1">
      <w:pPr>
        <w:pStyle w:val="Nadpis1"/>
        <w:rPr>
          <w:rFonts w:ascii="Arial Narrow" w:hAnsi="Arial Narrow"/>
          <w:color w:val="auto"/>
        </w:rPr>
      </w:pPr>
      <w:r w:rsidRPr="00DF546D">
        <w:rPr>
          <w:rFonts w:ascii="Arial Narrow" w:hAnsi="Arial Narrow"/>
          <w:color w:val="auto"/>
        </w:rPr>
        <w:t>O</w:t>
      </w:r>
      <w:r w:rsidR="00D7113D" w:rsidRPr="00DF546D">
        <w:rPr>
          <w:rFonts w:ascii="Arial Narrow" w:hAnsi="Arial Narrow"/>
          <w:color w:val="auto"/>
        </w:rPr>
        <w:t>chrana stavby p</w:t>
      </w:r>
      <w:r w:rsidRPr="00DF546D">
        <w:rPr>
          <w:rFonts w:ascii="Arial Narrow" w:hAnsi="Arial Narrow"/>
          <w:color w:val="auto"/>
        </w:rPr>
        <w:t>odle jiných právních předpisů.</w:t>
      </w:r>
    </w:p>
    <w:p w:rsidR="00027008" w:rsidRPr="00DF546D" w:rsidRDefault="00A2154E" w:rsidP="00027008">
      <w:pPr>
        <w:rPr>
          <w:rFonts w:ascii="Arial Narrow" w:hAnsi="Arial Narrow"/>
          <w:color w:val="auto"/>
        </w:rPr>
      </w:pPr>
      <w:r w:rsidRPr="00DF546D">
        <w:rPr>
          <w:rFonts w:ascii="Arial Narrow" w:hAnsi="Arial Narrow"/>
          <w:color w:val="auto"/>
        </w:rPr>
        <w:t>Navržená stavba není chráněna podle jiných právních předpisů.</w:t>
      </w:r>
    </w:p>
    <w:p w:rsidR="00D7113D" w:rsidRPr="00DF546D" w:rsidRDefault="00337FB1" w:rsidP="00337FB1">
      <w:pPr>
        <w:pStyle w:val="Nadpis1"/>
        <w:rPr>
          <w:rFonts w:ascii="Arial Narrow" w:hAnsi="Arial Narrow"/>
          <w:color w:val="auto"/>
        </w:rPr>
      </w:pPr>
      <w:r w:rsidRPr="00DF546D">
        <w:rPr>
          <w:rFonts w:ascii="Arial Narrow" w:hAnsi="Arial Narrow"/>
          <w:color w:val="auto"/>
        </w:rPr>
        <w:lastRenderedPageBreak/>
        <w:t>N</w:t>
      </w:r>
      <w:r w:rsidR="00D7113D" w:rsidRPr="00DF546D">
        <w:rPr>
          <w:rFonts w:ascii="Arial Narrow" w:hAnsi="Arial Narrow"/>
          <w:color w:val="auto"/>
        </w:rPr>
        <w:t>avrhované parametry stavby - množství dopravovaného média, délka liniové trasy, počet funkčních je</w:t>
      </w:r>
      <w:r w:rsidRPr="00DF546D">
        <w:rPr>
          <w:rFonts w:ascii="Arial Narrow" w:hAnsi="Arial Narrow"/>
          <w:color w:val="auto"/>
        </w:rPr>
        <w:t>dnotek a jejich velikosti apod.</w:t>
      </w:r>
    </w:p>
    <w:p w:rsidR="00E7559E" w:rsidRDefault="00E7559E" w:rsidP="00E7559E">
      <w:pPr>
        <w:pStyle w:val="Odstavecseseznamem"/>
        <w:numPr>
          <w:ilvl w:val="0"/>
          <w:numId w:val="23"/>
        </w:numPr>
        <w:spacing w:before="80"/>
        <w:ind w:left="0" w:hanging="142"/>
        <w:rPr>
          <w:rFonts w:ascii="Arial Narrow" w:hAnsi="Arial Narrow"/>
          <w:color w:val="auto"/>
        </w:rPr>
      </w:pPr>
      <w:r w:rsidRPr="00E7559E">
        <w:rPr>
          <w:rFonts w:ascii="Arial Narrow" w:hAnsi="Arial Narrow"/>
          <w:color w:val="auto"/>
        </w:rPr>
        <w:t>Vodovod</w:t>
      </w:r>
    </w:p>
    <w:p w:rsidR="00E7559E" w:rsidRPr="00E7559E" w:rsidRDefault="00E7559E" w:rsidP="00E7559E">
      <w:pPr>
        <w:rPr>
          <w:rFonts w:ascii="Arial Narrow" w:hAnsi="Arial Narrow"/>
          <w:color w:val="auto"/>
        </w:rPr>
      </w:pPr>
      <w:r w:rsidRPr="00E7559E">
        <w:rPr>
          <w:rFonts w:ascii="Arial Narrow" w:hAnsi="Arial Narrow"/>
          <w:color w:val="auto"/>
        </w:rPr>
        <w:t xml:space="preserve">Délka potrubí </w:t>
      </w:r>
      <w:r w:rsidR="004810F6">
        <w:rPr>
          <w:rFonts w:ascii="Arial Narrow" w:hAnsi="Arial Narrow"/>
          <w:color w:val="auto"/>
        </w:rPr>
        <w:t>183,35</w:t>
      </w:r>
      <w:r w:rsidRPr="00E7559E">
        <w:rPr>
          <w:rFonts w:ascii="Arial Narrow" w:hAnsi="Arial Narrow"/>
          <w:color w:val="auto"/>
        </w:rPr>
        <w:t>m.</w:t>
      </w:r>
    </w:p>
    <w:p w:rsidR="00E7559E" w:rsidRDefault="00E7559E" w:rsidP="00E7559E">
      <w:pPr>
        <w:pStyle w:val="Odstavecseseznamem"/>
        <w:numPr>
          <w:ilvl w:val="0"/>
          <w:numId w:val="23"/>
        </w:numPr>
        <w:spacing w:before="80"/>
        <w:ind w:left="0" w:hanging="142"/>
        <w:rPr>
          <w:rFonts w:ascii="Arial Narrow" w:hAnsi="Arial Narrow"/>
          <w:color w:val="auto"/>
        </w:rPr>
      </w:pPr>
      <w:r w:rsidRPr="00E7559E">
        <w:rPr>
          <w:rFonts w:ascii="Arial Narrow" w:hAnsi="Arial Narrow"/>
          <w:color w:val="auto"/>
        </w:rPr>
        <w:t>Vodovodní přípojky</w:t>
      </w:r>
    </w:p>
    <w:p w:rsidR="00E7559E" w:rsidRPr="00E7559E" w:rsidRDefault="004810F6" w:rsidP="00E7559E">
      <w:pPr>
        <w:rPr>
          <w:rFonts w:ascii="Arial Narrow" w:hAnsi="Arial Narrow"/>
          <w:color w:val="auto"/>
        </w:rPr>
      </w:pPr>
      <w:r>
        <w:rPr>
          <w:rFonts w:ascii="Arial Narrow" w:hAnsi="Arial Narrow"/>
          <w:color w:val="auto"/>
        </w:rPr>
        <w:t>Celková délka</w:t>
      </w:r>
      <w:r w:rsidR="00E7559E" w:rsidRPr="00E7559E">
        <w:rPr>
          <w:rFonts w:ascii="Arial Narrow" w:hAnsi="Arial Narrow"/>
          <w:color w:val="auto"/>
        </w:rPr>
        <w:t xml:space="preserve"> </w:t>
      </w:r>
      <w:r>
        <w:rPr>
          <w:rFonts w:ascii="Arial Narrow" w:hAnsi="Arial Narrow"/>
          <w:color w:val="auto"/>
        </w:rPr>
        <w:t>8,</w:t>
      </w:r>
      <w:r w:rsidR="00267DBB">
        <w:rPr>
          <w:rFonts w:ascii="Arial Narrow" w:hAnsi="Arial Narrow"/>
          <w:color w:val="auto"/>
        </w:rPr>
        <w:t>4</w:t>
      </w:r>
      <w:r>
        <w:rPr>
          <w:rFonts w:ascii="Arial Narrow" w:hAnsi="Arial Narrow"/>
          <w:color w:val="auto"/>
        </w:rPr>
        <w:t>0</w:t>
      </w:r>
      <w:r w:rsidR="00E7559E" w:rsidRPr="00E7559E">
        <w:rPr>
          <w:rFonts w:ascii="Arial Narrow" w:hAnsi="Arial Narrow"/>
          <w:color w:val="auto"/>
        </w:rPr>
        <w:t>m.</w:t>
      </w:r>
    </w:p>
    <w:p w:rsidR="00D7113D" w:rsidRPr="00DF546D" w:rsidRDefault="00337FB1" w:rsidP="00337FB1">
      <w:pPr>
        <w:pStyle w:val="Nadpis1"/>
        <w:rPr>
          <w:rFonts w:ascii="Arial Narrow" w:hAnsi="Arial Narrow"/>
          <w:color w:val="auto"/>
        </w:rPr>
      </w:pPr>
      <w:r w:rsidRPr="00DF546D">
        <w:rPr>
          <w:rFonts w:ascii="Arial Narrow" w:hAnsi="Arial Narrow"/>
          <w:color w:val="auto"/>
        </w:rPr>
        <w:t>Z</w:t>
      </w:r>
      <w:r w:rsidR="00D7113D" w:rsidRPr="00DF546D">
        <w:rPr>
          <w:rFonts w:ascii="Arial Narrow" w:hAnsi="Arial Narrow"/>
          <w:color w:val="auto"/>
        </w:rPr>
        <w:t>ákladní bilance stavby - potřeby a spotřeby médií a hmot, hospodaření s dešťovou vodou, celkové produkované množství a druhy odpadů a emisí, třída ene</w:t>
      </w:r>
      <w:r w:rsidRPr="00DF546D">
        <w:rPr>
          <w:rFonts w:ascii="Arial Narrow" w:hAnsi="Arial Narrow"/>
          <w:color w:val="auto"/>
        </w:rPr>
        <w:t>rgetické náročnosti budov apod.</w:t>
      </w:r>
    </w:p>
    <w:p w:rsidR="00CB27CF" w:rsidRPr="00DF546D" w:rsidRDefault="00A2154E" w:rsidP="00027008">
      <w:pPr>
        <w:rPr>
          <w:rFonts w:ascii="Arial Narrow" w:hAnsi="Arial Narrow"/>
          <w:color w:val="auto"/>
        </w:rPr>
      </w:pPr>
      <w:r w:rsidRPr="00DF546D">
        <w:rPr>
          <w:rFonts w:ascii="Arial Narrow" w:hAnsi="Arial Narrow"/>
          <w:color w:val="auto"/>
        </w:rPr>
        <w:t xml:space="preserve">Bez potřeb a spotřeb médií. </w:t>
      </w:r>
      <w:r w:rsidR="004810F6">
        <w:rPr>
          <w:rFonts w:ascii="Arial Narrow" w:hAnsi="Arial Narrow"/>
          <w:color w:val="auto"/>
        </w:rPr>
        <w:t xml:space="preserve">Výpočet potřeby vody viz </w:t>
      </w:r>
      <w:proofErr w:type="gramStart"/>
      <w:r w:rsidR="004810F6">
        <w:rPr>
          <w:rFonts w:ascii="Arial Narrow" w:hAnsi="Arial Narrow"/>
          <w:color w:val="auto"/>
        </w:rPr>
        <w:t>bod</w:t>
      </w:r>
      <w:r w:rsidR="00110E8C">
        <w:rPr>
          <w:rFonts w:ascii="Arial Narrow" w:hAnsi="Arial Narrow"/>
          <w:color w:val="auto"/>
        </w:rPr>
        <w:t xml:space="preserve"> </w:t>
      </w:r>
      <w:r w:rsidR="005E3847">
        <w:rPr>
          <w:rFonts w:ascii="Arial Narrow" w:hAnsi="Arial Narrow"/>
          <w:color w:val="auto"/>
        </w:rPr>
        <w:t>B.9</w:t>
      </w:r>
      <w:r w:rsidR="00110E8C">
        <w:rPr>
          <w:rFonts w:ascii="Arial Narrow" w:hAnsi="Arial Narrow"/>
          <w:color w:val="auto"/>
        </w:rPr>
        <w:t>.</w:t>
      </w:r>
      <w:proofErr w:type="gramEnd"/>
    </w:p>
    <w:p w:rsidR="00D7113D" w:rsidRPr="00DF546D" w:rsidRDefault="00337FB1" w:rsidP="00337FB1">
      <w:pPr>
        <w:pStyle w:val="Nadpis1"/>
        <w:rPr>
          <w:rFonts w:ascii="Arial Narrow" w:hAnsi="Arial Narrow"/>
          <w:color w:val="auto"/>
        </w:rPr>
      </w:pPr>
      <w:r w:rsidRPr="00DF546D">
        <w:rPr>
          <w:rFonts w:ascii="Arial Narrow" w:hAnsi="Arial Narrow"/>
          <w:color w:val="auto"/>
        </w:rPr>
        <w:t>Z</w:t>
      </w:r>
      <w:r w:rsidR="00D7113D" w:rsidRPr="00DF546D">
        <w:rPr>
          <w:rFonts w:ascii="Arial Narrow" w:hAnsi="Arial Narrow"/>
          <w:color w:val="auto"/>
        </w:rPr>
        <w:t>ákladní předpoklady výstavby - časové údaje o rea</w:t>
      </w:r>
      <w:r w:rsidRPr="00DF546D">
        <w:rPr>
          <w:rFonts w:ascii="Arial Narrow" w:hAnsi="Arial Narrow"/>
          <w:color w:val="auto"/>
        </w:rPr>
        <w:t>lizaci stavby, členění na etapy.</w:t>
      </w:r>
    </w:p>
    <w:p w:rsidR="00027008" w:rsidRPr="00DF546D" w:rsidRDefault="006629D6" w:rsidP="00027008">
      <w:pPr>
        <w:rPr>
          <w:rFonts w:ascii="Arial Narrow" w:hAnsi="Arial Narrow"/>
          <w:color w:val="auto"/>
        </w:rPr>
      </w:pPr>
      <w:r>
        <w:rPr>
          <w:rFonts w:ascii="Arial Narrow" w:hAnsi="Arial Narrow"/>
          <w:color w:val="auto"/>
        </w:rPr>
        <w:t>Výše uvedené údaje budou známy po výběru zhotovitele</w:t>
      </w:r>
      <w:r w:rsidR="00124E2E" w:rsidRPr="00DF546D">
        <w:rPr>
          <w:rFonts w:ascii="Arial Narrow" w:hAnsi="Arial Narrow"/>
          <w:color w:val="auto"/>
        </w:rPr>
        <w:t>.</w:t>
      </w:r>
      <w:r>
        <w:rPr>
          <w:rFonts w:ascii="Arial Narrow" w:hAnsi="Arial Narrow"/>
          <w:color w:val="auto"/>
        </w:rPr>
        <w:t xml:space="preserve"> </w:t>
      </w:r>
      <w:r w:rsidR="004810F6">
        <w:rPr>
          <w:rFonts w:ascii="Arial Narrow" w:hAnsi="Arial Narrow"/>
          <w:color w:val="auto"/>
        </w:rPr>
        <w:t>Bez požadavků na etapizaci</w:t>
      </w:r>
      <w:r>
        <w:rPr>
          <w:rFonts w:ascii="Arial Narrow" w:hAnsi="Arial Narrow"/>
          <w:color w:val="auto"/>
        </w:rPr>
        <w:t>.</w:t>
      </w:r>
    </w:p>
    <w:p w:rsidR="00D7113D" w:rsidRPr="00DF546D" w:rsidRDefault="00337FB1" w:rsidP="00337FB1">
      <w:pPr>
        <w:pStyle w:val="Nadpis1"/>
        <w:rPr>
          <w:rFonts w:ascii="Arial Narrow" w:hAnsi="Arial Narrow"/>
          <w:color w:val="auto"/>
        </w:rPr>
      </w:pPr>
      <w:r w:rsidRPr="00DF546D">
        <w:rPr>
          <w:rFonts w:ascii="Arial Narrow" w:hAnsi="Arial Narrow"/>
          <w:color w:val="auto"/>
        </w:rPr>
        <w:t>O</w:t>
      </w:r>
      <w:r w:rsidR="00D7113D" w:rsidRPr="00DF546D">
        <w:rPr>
          <w:rFonts w:ascii="Arial Narrow" w:hAnsi="Arial Narrow"/>
          <w:color w:val="auto"/>
        </w:rPr>
        <w:t>rientační náklady stavby.</w:t>
      </w:r>
    </w:p>
    <w:p w:rsidR="00027008" w:rsidRPr="00DF546D" w:rsidRDefault="00124E2E" w:rsidP="00027008">
      <w:pPr>
        <w:rPr>
          <w:rFonts w:ascii="Arial Narrow" w:hAnsi="Arial Narrow"/>
          <w:color w:val="auto"/>
        </w:rPr>
      </w:pPr>
      <w:r w:rsidRPr="00DF546D">
        <w:rPr>
          <w:rFonts w:ascii="Arial Narrow" w:hAnsi="Arial Narrow"/>
          <w:color w:val="auto"/>
        </w:rPr>
        <w:t xml:space="preserve">Orientační náklad na výstavbu je cca </w:t>
      </w:r>
      <w:r w:rsidR="004810F6">
        <w:rPr>
          <w:rFonts w:ascii="Arial Narrow" w:hAnsi="Arial Narrow"/>
          <w:color w:val="auto"/>
        </w:rPr>
        <w:t>1,2</w:t>
      </w:r>
      <w:r w:rsidR="00F603BD">
        <w:rPr>
          <w:rFonts w:ascii="Arial Narrow" w:hAnsi="Arial Narrow"/>
          <w:color w:val="auto"/>
        </w:rPr>
        <w:t xml:space="preserve"> mil.</w:t>
      </w:r>
      <w:r w:rsidRPr="00DF546D">
        <w:rPr>
          <w:rFonts w:ascii="Arial Narrow" w:hAnsi="Arial Narrow"/>
          <w:color w:val="auto"/>
        </w:rPr>
        <w:t xml:space="preserve"> Kč.</w:t>
      </w:r>
    </w:p>
    <w:p w:rsidR="00D7113D" w:rsidRPr="00DF546D" w:rsidRDefault="00D7113D" w:rsidP="00027008">
      <w:pPr>
        <w:pStyle w:val="Nadpis2"/>
        <w:rPr>
          <w:rFonts w:ascii="Arial Narrow" w:hAnsi="Arial Narrow"/>
          <w:color w:val="auto"/>
        </w:rPr>
      </w:pPr>
      <w:proofErr w:type="gramStart"/>
      <w:r w:rsidRPr="00DF546D">
        <w:rPr>
          <w:rFonts w:ascii="Arial Narrow" w:hAnsi="Arial Narrow"/>
          <w:color w:val="auto"/>
        </w:rPr>
        <w:t>B.2.2</w:t>
      </w:r>
      <w:proofErr w:type="gramEnd"/>
      <w:r w:rsidRPr="00DF546D">
        <w:rPr>
          <w:rFonts w:ascii="Arial Narrow" w:hAnsi="Arial Narrow"/>
          <w:color w:val="auto"/>
        </w:rPr>
        <w:t xml:space="preserve"> Bezpečnost při užívání stavby</w:t>
      </w:r>
    </w:p>
    <w:p w:rsidR="00124E2E" w:rsidRPr="00DF546D" w:rsidRDefault="00124E2E" w:rsidP="00124E2E">
      <w:pPr>
        <w:rPr>
          <w:rFonts w:ascii="Arial Narrow" w:hAnsi="Arial Narrow"/>
          <w:color w:val="auto"/>
        </w:rPr>
      </w:pPr>
      <w:r w:rsidRPr="00DF546D">
        <w:rPr>
          <w:rFonts w:ascii="Arial Narrow" w:hAnsi="Arial Narrow"/>
          <w:color w:val="auto"/>
        </w:rPr>
        <w:t>V projektu jsou dodrženy příslušné obecné požadavky na výstavbu, zejména:</w:t>
      </w:r>
    </w:p>
    <w:p w:rsidR="00124E2E" w:rsidRPr="00DF546D" w:rsidRDefault="00124E2E" w:rsidP="0021598D">
      <w:pPr>
        <w:pStyle w:val="Odstavecseseznamem"/>
        <w:numPr>
          <w:ilvl w:val="0"/>
          <w:numId w:val="25"/>
        </w:numPr>
        <w:ind w:left="0" w:hanging="142"/>
        <w:rPr>
          <w:rFonts w:ascii="Arial Narrow" w:hAnsi="Arial Narrow" w:cs="Arial"/>
          <w:b/>
          <w:i/>
          <w:color w:val="auto"/>
          <w:sz w:val="16"/>
          <w:szCs w:val="16"/>
        </w:rPr>
      </w:pPr>
      <w:r w:rsidRPr="00DF546D">
        <w:rPr>
          <w:rFonts w:ascii="Arial Narrow" w:hAnsi="Arial Narrow" w:cs="Arial"/>
          <w:b/>
          <w:i/>
          <w:color w:val="auto"/>
          <w:sz w:val="16"/>
          <w:szCs w:val="16"/>
        </w:rPr>
        <w:t>vyhlášky č. 268/2009 Sb., o technických požadavcích na stavby, aktuální znění.</w:t>
      </w:r>
    </w:p>
    <w:p w:rsidR="00D7113D" w:rsidRPr="00DF546D" w:rsidRDefault="00D7113D" w:rsidP="00027008">
      <w:pPr>
        <w:pStyle w:val="Nadpis2"/>
        <w:rPr>
          <w:rFonts w:ascii="Arial Narrow" w:hAnsi="Arial Narrow"/>
          <w:color w:val="auto"/>
        </w:rPr>
      </w:pPr>
      <w:proofErr w:type="gramStart"/>
      <w:r w:rsidRPr="00DF546D">
        <w:rPr>
          <w:rFonts w:ascii="Arial Narrow" w:hAnsi="Arial Narrow"/>
          <w:color w:val="auto"/>
        </w:rPr>
        <w:t>B.2.3</w:t>
      </w:r>
      <w:proofErr w:type="gramEnd"/>
      <w:r w:rsidRPr="00DF546D">
        <w:rPr>
          <w:rFonts w:ascii="Arial Narrow" w:hAnsi="Arial Narrow"/>
          <w:color w:val="auto"/>
        </w:rPr>
        <w:t xml:space="preserve"> Základní charakteristika objektů</w:t>
      </w:r>
    </w:p>
    <w:p w:rsidR="003637F3" w:rsidRDefault="003637F3" w:rsidP="003637F3">
      <w:pPr>
        <w:pStyle w:val="Odstavecseseznamem"/>
        <w:numPr>
          <w:ilvl w:val="0"/>
          <w:numId w:val="23"/>
        </w:numPr>
        <w:spacing w:before="80"/>
        <w:ind w:left="0" w:hanging="142"/>
        <w:rPr>
          <w:rFonts w:ascii="Arial Narrow" w:hAnsi="Arial Narrow"/>
          <w:color w:val="auto"/>
        </w:rPr>
      </w:pPr>
      <w:r w:rsidRPr="00E7559E">
        <w:rPr>
          <w:rFonts w:ascii="Arial Narrow" w:hAnsi="Arial Narrow"/>
          <w:color w:val="auto"/>
        </w:rPr>
        <w:t>Vodovod</w:t>
      </w:r>
    </w:p>
    <w:p w:rsidR="003637F3" w:rsidRDefault="003637F3" w:rsidP="003637F3">
      <w:pPr>
        <w:rPr>
          <w:rFonts w:ascii="Arial Narrow" w:hAnsi="Arial Narrow"/>
          <w:color w:val="auto"/>
        </w:rPr>
      </w:pPr>
      <w:r w:rsidRPr="00E7559E">
        <w:rPr>
          <w:rFonts w:ascii="Arial Narrow" w:hAnsi="Arial Narrow"/>
          <w:color w:val="auto"/>
        </w:rPr>
        <w:t xml:space="preserve">Délka potrubí </w:t>
      </w:r>
      <w:r w:rsidR="004810F6">
        <w:rPr>
          <w:rFonts w:ascii="Arial Narrow" w:hAnsi="Arial Narrow"/>
          <w:color w:val="auto"/>
        </w:rPr>
        <w:t>183,35</w:t>
      </w:r>
      <w:r w:rsidRPr="00E7559E">
        <w:rPr>
          <w:rFonts w:ascii="Arial Narrow" w:hAnsi="Arial Narrow"/>
          <w:color w:val="auto"/>
        </w:rPr>
        <w:t>m.</w:t>
      </w:r>
    </w:p>
    <w:p w:rsidR="003637F3" w:rsidRPr="00E7559E" w:rsidRDefault="00F603BD" w:rsidP="003637F3">
      <w:pPr>
        <w:rPr>
          <w:rFonts w:ascii="Arial Narrow" w:hAnsi="Arial Narrow"/>
          <w:color w:val="auto"/>
        </w:rPr>
      </w:pPr>
      <w:r>
        <w:rPr>
          <w:rFonts w:ascii="Arial Narrow" w:hAnsi="Arial Narrow"/>
          <w:color w:val="auto"/>
        </w:rPr>
        <w:t>Jedna</w:t>
      </w:r>
      <w:r w:rsidR="003637F3">
        <w:rPr>
          <w:rFonts w:ascii="Arial Narrow" w:hAnsi="Arial Narrow"/>
          <w:color w:val="auto"/>
        </w:rPr>
        <w:t xml:space="preserve"> vět</w:t>
      </w:r>
      <w:r>
        <w:rPr>
          <w:rFonts w:ascii="Arial Narrow" w:hAnsi="Arial Narrow"/>
          <w:color w:val="auto"/>
        </w:rPr>
        <w:t>e</w:t>
      </w:r>
      <w:r w:rsidR="003637F3">
        <w:rPr>
          <w:rFonts w:ascii="Arial Narrow" w:hAnsi="Arial Narrow"/>
          <w:color w:val="auto"/>
        </w:rPr>
        <w:t xml:space="preserve">v: V, </w:t>
      </w:r>
      <w:r w:rsidR="004810F6">
        <w:rPr>
          <w:rFonts w:ascii="Arial Narrow" w:hAnsi="Arial Narrow"/>
          <w:color w:val="auto"/>
        </w:rPr>
        <w:t>PE100RC2</w:t>
      </w:r>
      <w:r w:rsidR="003637F3">
        <w:rPr>
          <w:rFonts w:ascii="Arial Narrow" w:hAnsi="Arial Narrow"/>
          <w:color w:val="auto"/>
        </w:rPr>
        <w:t xml:space="preserve"> DN100, </w:t>
      </w:r>
      <w:r w:rsidR="00E92C4A">
        <w:rPr>
          <w:rFonts w:ascii="Arial Narrow" w:hAnsi="Arial Narrow"/>
          <w:color w:val="auto"/>
        </w:rPr>
        <w:t>2</w:t>
      </w:r>
      <w:r w:rsidR="003637F3">
        <w:rPr>
          <w:rFonts w:ascii="Arial Narrow" w:hAnsi="Arial Narrow"/>
          <w:color w:val="auto"/>
        </w:rPr>
        <w:t>x hydrant podzemní</w:t>
      </w:r>
      <w:r>
        <w:rPr>
          <w:rFonts w:ascii="Arial Narrow" w:hAnsi="Arial Narrow"/>
          <w:color w:val="auto"/>
        </w:rPr>
        <w:t>,</w:t>
      </w:r>
      <w:r w:rsidR="004810F6">
        <w:rPr>
          <w:rFonts w:ascii="Arial Narrow" w:hAnsi="Arial Narrow"/>
          <w:color w:val="auto"/>
        </w:rPr>
        <w:t xml:space="preserve"> </w:t>
      </w:r>
      <w:r>
        <w:rPr>
          <w:rFonts w:ascii="Arial Narrow" w:hAnsi="Arial Narrow"/>
          <w:color w:val="auto"/>
        </w:rPr>
        <w:t>1x automatický vzdušník</w:t>
      </w:r>
      <w:r w:rsidR="004810F6">
        <w:rPr>
          <w:rFonts w:ascii="Arial Narrow" w:hAnsi="Arial Narrow"/>
          <w:color w:val="auto"/>
        </w:rPr>
        <w:t>, 1x proplachovací souprava</w:t>
      </w:r>
      <w:r w:rsidR="00E92C4A">
        <w:rPr>
          <w:rFonts w:ascii="Arial Narrow" w:hAnsi="Arial Narrow"/>
          <w:color w:val="auto"/>
        </w:rPr>
        <w:t>-hydrant podzemní.</w:t>
      </w:r>
    </w:p>
    <w:p w:rsidR="003637F3" w:rsidRDefault="003637F3" w:rsidP="003637F3">
      <w:pPr>
        <w:pStyle w:val="Odstavecseseznamem"/>
        <w:numPr>
          <w:ilvl w:val="0"/>
          <w:numId w:val="23"/>
        </w:numPr>
        <w:spacing w:before="80"/>
        <w:ind w:left="0" w:hanging="142"/>
        <w:rPr>
          <w:rFonts w:ascii="Arial Narrow" w:hAnsi="Arial Narrow"/>
          <w:color w:val="auto"/>
        </w:rPr>
      </w:pPr>
      <w:r w:rsidRPr="00E7559E">
        <w:rPr>
          <w:rFonts w:ascii="Arial Narrow" w:hAnsi="Arial Narrow"/>
          <w:color w:val="auto"/>
        </w:rPr>
        <w:t>Vodovodní přípojky</w:t>
      </w:r>
    </w:p>
    <w:p w:rsidR="00476818" w:rsidRDefault="003637F3" w:rsidP="003637F3">
      <w:pPr>
        <w:rPr>
          <w:rFonts w:ascii="Arial Narrow" w:hAnsi="Arial Narrow"/>
          <w:color w:val="auto"/>
        </w:rPr>
      </w:pPr>
      <w:r w:rsidRPr="00E7559E">
        <w:rPr>
          <w:rFonts w:ascii="Arial Narrow" w:hAnsi="Arial Narrow"/>
          <w:color w:val="auto"/>
        </w:rPr>
        <w:t xml:space="preserve">Délka potrubí </w:t>
      </w:r>
      <w:r w:rsidR="004810F6">
        <w:rPr>
          <w:rFonts w:ascii="Arial Narrow" w:hAnsi="Arial Narrow"/>
          <w:color w:val="auto"/>
        </w:rPr>
        <w:t>8,</w:t>
      </w:r>
      <w:r w:rsidR="00267DBB">
        <w:rPr>
          <w:rFonts w:ascii="Arial Narrow" w:hAnsi="Arial Narrow"/>
          <w:color w:val="auto"/>
        </w:rPr>
        <w:t>4</w:t>
      </w:r>
      <w:r w:rsidR="004810F6">
        <w:rPr>
          <w:rFonts w:ascii="Arial Narrow" w:hAnsi="Arial Narrow"/>
          <w:color w:val="auto"/>
        </w:rPr>
        <w:t>0</w:t>
      </w:r>
      <w:r>
        <w:rPr>
          <w:rFonts w:ascii="Arial Narrow" w:hAnsi="Arial Narrow"/>
          <w:color w:val="auto"/>
        </w:rPr>
        <w:t>m</w:t>
      </w:r>
    </w:p>
    <w:p w:rsidR="003637F3" w:rsidRPr="00E7559E" w:rsidRDefault="004810F6" w:rsidP="003637F3">
      <w:pPr>
        <w:rPr>
          <w:rFonts w:ascii="Arial Narrow" w:hAnsi="Arial Narrow"/>
          <w:color w:val="auto"/>
        </w:rPr>
      </w:pPr>
      <w:r>
        <w:rPr>
          <w:rFonts w:ascii="Arial Narrow" w:hAnsi="Arial Narrow"/>
          <w:color w:val="auto"/>
        </w:rPr>
        <w:t>4</w:t>
      </w:r>
      <w:r w:rsidR="003637F3">
        <w:rPr>
          <w:rFonts w:ascii="Arial Narrow" w:hAnsi="Arial Narrow"/>
          <w:color w:val="auto"/>
        </w:rPr>
        <w:t xml:space="preserve"> ks, potrubí </w:t>
      </w:r>
      <w:r>
        <w:rPr>
          <w:rFonts w:ascii="Arial Narrow" w:hAnsi="Arial Narrow"/>
          <w:color w:val="auto"/>
        </w:rPr>
        <w:t>PE100RC2</w:t>
      </w:r>
      <w:r w:rsidR="003637F3">
        <w:rPr>
          <w:rFonts w:ascii="Arial Narrow" w:hAnsi="Arial Narrow"/>
          <w:color w:val="auto"/>
        </w:rPr>
        <w:t xml:space="preserve"> DN25</w:t>
      </w:r>
      <w:r w:rsidR="00267DBB">
        <w:rPr>
          <w:rFonts w:ascii="Arial Narrow" w:hAnsi="Arial Narrow"/>
          <w:color w:val="auto"/>
        </w:rPr>
        <w:t>/DN50</w:t>
      </w:r>
      <w:r w:rsidR="003637F3">
        <w:rPr>
          <w:rFonts w:ascii="Arial Narrow" w:hAnsi="Arial Narrow"/>
          <w:color w:val="auto"/>
        </w:rPr>
        <w:t xml:space="preserve">, </w:t>
      </w:r>
      <w:r w:rsidR="00267DBB">
        <w:rPr>
          <w:rFonts w:ascii="Arial Narrow" w:hAnsi="Arial Narrow"/>
          <w:color w:val="auto"/>
        </w:rPr>
        <w:t>3</w:t>
      </w:r>
      <w:r w:rsidR="003637F3">
        <w:rPr>
          <w:rFonts w:ascii="Arial Narrow" w:hAnsi="Arial Narrow"/>
          <w:color w:val="auto"/>
        </w:rPr>
        <w:t xml:space="preserve"> x vodoměrná šachta </w:t>
      </w:r>
      <w:r>
        <w:rPr>
          <w:rFonts w:ascii="Arial Narrow" w:hAnsi="Arial Narrow"/>
          <w:color w:val="auto"/>
        </w:rPr>
        <w:t>betonová obdélníková.</w:t>
      </w:r>
    </w:p>
    <w:p w:rsidR="00D7113D" w:rsidRPr="00DF546D" w:rsidRDefault="00D7113D" w:rsidP="00027008">
      <w:pPr>
        <w:pStyle w:val="Nadpis2"/>
        <w:rPr>
          <w:rFonts w:ascii="Arial Narrow" w:hAnsi="Arial Narrow"/>
          <w:color w:val="auto"/>
        </w:rPr>
      </w:pPr>
      <w:proofErr w:type="gramStart"/>
      <w:r w:rsidRPr="00DF546D">
        <w:rPr>
          <w:rFonts w:ascii="Arial Narrow" w:hAnsi="Arial Narrow"/>
          <w:color w:val="auto"/>
        </w:rPr>
        <w:t>B.2.4</w:t>
      </w:r>
      <w:proofErr w:type="gramEnd"/>
      <w:r w:rsidRPr="00DF546D">
        <w:rPr>
          <w:rFonts w:ascii="Arial Narrow" w:hAnsi="Arial Narrow"/>
          <w:color w:val="auto"/>
        </w:rPr>
        <w:t xml:space="preserve"> Základní charakteristika technických a technologických zařízení</w:t>
      </w:r>
    </w:p>
    <w:p w:rsidR="00D7113D" w:rsidRPr="00DF546D" w:rsidRDefault="00124E2E" w:rsidP="00027008">
      <w:pPr>
        <w:rPr>
          <w:rFonts w:ascii="Arial Narrow" w:hAnsi="Arial Narrow"/>
          <w:color w:val="auto"/>
        </w:rPr>
      </w:pPr>
      <w:r w:rsidRPr="00DF546D">
        <w:rPr>
          <w:rFonts w:ascii="Arial Narrow" w:hAnsi="Arial Narrow"/>
          <w:color w:val="auto"/>
        </w:rPr>
        <w:t xml:space="preserve">Viz </w:t>
      </w:r>
      <w:proofErr w:type="gramStart"/>
      <w:r w:rsidRPr="00DF546D">
        <w:rPr>
          <w:rFonts w:ascii="Arial Narrow" w:hAnsi="Arial Narrow"/>
          <w:color w:val="auto"/>
        </w:rPr>
        <w:t>bod B.2.3</w:t>
      </w:r>
      <w:proofErr w:type="gramEnd"/>
      <w:r w:rsidRPr="00DF546D">
        <w:rPr>
          <w:rFonts w:ascii="Arial Narrow" w:hAnsi="Arial Narrow"/>
          <w:color w:val="auto"/>
        </w:rPr>
        <w:t>.</w:t>
      </w:r>
    </w:p>
    <w:p w:rsidR="00D7113D" w:rsidRPr="00DF546D" w:rsidRDefault="00D7113D" w:rsidP="00027008">
      <w:pPr>
        <w:pStyle w:val="Nadpis2"/>
        <w:rPr>
          <w:rFonts w:ascii="Arial Narrow" w:hAnsi="Arial Narrow"/>
          <w:color w:val="auto"/>
        </w:rPr>
      </w:pPr>
      <w:proofErr w:type="gramStart"/>
      <w:r w:rsidRPr="00DF546D">
        <w:rPr>
          <w:rFonts w:ascii="Arial Narrow" w:hAnsi="Arial Narrow"/>
          <w:color w:val="auto"/>
        </w:rPr>
        <w:t>B.2.5</w:t>
      </w:r>
      <w:proofErr w:type="gramEnd"/>
      <w:r w:rsidRPr="00DF546D">
        <w:rPr>
          <w:rFonts w:ascii="Arial Narrow" w:hAnsi="Arial Narrow"/>
          <w:color w:val="auto"/>
        </w:rPr>
        <w:t xml:space="preserve"> Zásady požárně bezpečnostního řešení</w:t>
      </w:r>
    </w:p>
    <w:p w:rsidR="00285D51" w:rsidRPr="00DF546D" w:rsidRDefault="009E738A" w:rsidP="00285D51">
      <w:pPr>
        <w:rPr>
          <w:rFonts w:ascii="Arial Narrow" w:hAnsi="Arial Narrow"/>
          <w:color w:val="auto"/>
        </w:rPr>
      </w:pPr>
      <w:r>
        <w:rPr>
          <w:rFonts w:ascii="Arial Narrow" w:hAnsi="Arial Narrow"/>
          <w:color w:val="auto"/>
        </w:rPr>
        <w:t>Řeší samostatná zpráva PBŘ</w:t>
      </w:r>
      <w:r w:rsidR="00E92C4A">
        <w:rPr>
          <w:rFonts w:ascii="Arial Narrow" w:hAnsi="Arial Narrow"/>
          <w:color w:val="auto"/>
        </w:rPr>
        <w:t xml:space="preserve"> objektu KOUPACÍHO BIOTOPU</w:t>
      </w:r>
      <w:r w:rsidR="00476818">
        <w:rPr>
          <w:rFonts w:ascii="Arial Narrow" w:hAnsi="Arial Narrow"/>
          <w:color w:val="auto"/>
        </w:rPr>
        <w:t>.</w:t>
      </w:r>
    </w:p>
    <w:p w:rsidR="00D7113D" w:rsidRPr="00DF546D" w:rsidRDefault="00027008" w:rsidP="00027008">
      <w:pPr>
        <w:pStyle w:val="Nadpis2"/>
        <w:jc w:val="left"/>
        <w:rPr>
          <w:rFonts w:ascii="Arial Narrow" w:hAnsi="Arial Narrow"/>
          <w:color w:val="auto"/>
        </w:rPr>
      </w:pPr>
      <w:proofErr w:type="gramStart"/>
      <w:r w:rsidRPr="00DF546D">
        <w:rPr>
          <w:rFonts w:ascii="Arial Narrow" w:hAnsi="Arial Narrow"/>
          <w:color w:val="auto"/>
        </w:rPr>
        <w:t>B.2.6</w:t>
      </w:r>
      <w:proofErr w:type="gramEnd"/>
      <w:r w:rsidRPr="00DF546D">
        <w:rPr>
          <w:rFonts w:ascii="Arial Narrow" w:hAnsi="Arial Narrow"/>
          <w:color w:val="auto"/>
        </w:rPr>
        <w:t xml:space="preserve"> </w:t>
      </w:r>
      <w:proofErr w:type="spellStart"/>
      <w:r w:rsidR="00D7113D" w:rsidRPr="00DF546D">
        <w:rPr>
          <w:rFonts w:ascii="Arial Narrow" w:hAnsi="Arial Narrow"/>
          <w:color w:val="auto"/>
        </w:rPr>
        <w:t>Hyg</w:t>
      </w:r>
      <w:proofErr w:type="spellEnd"/>
      <w:r w:rsidRPr="00DF546D">
        <w:rPr>
          <w:rFonts w:ascii="Arial Narrow" w:hAnsi="Arial Narrow"/>
          <w:color w:val="auto"/>
        </w:rPr>
        <w:t xml:space="preserve">. </w:t>
      </w:r>
      <w:r w:rsidR="00D7113D" w:rsidRPr="00DF546D">
        <w:rPr>
          <w:rFonts w:ascii="Arial Narrow" w:hAnsi="Arial Narrow"/>
          <w:color w:val="auto"/>
        </w:rPr>
        <w:t>požadavky na stavby, požadavky na pracovní a komunální prostředí</w:t>
      </w:r>
    </w:p>
    <w:p w:rsidR="00D7113D" w:rsidRPr="00DF546D" w:rsidRDefault="007D3A90" w:rsidP="00027008">
      <w:pPr>
        <w:rPr>
          <w:rFonts w:ascii="Arial Narrow" w:hAnsi="Arial Narrow"/>
          <w:color w:val="auto"/>
        </w:rPr>
      </w:pPr>
      <w:r w:rsidRPr="00DF546D">
        <w:rPr>
          <w:rFonts w:ascii="Arial Narrow" w:hAnsi="Arial Narrow"/>
          <w:color w:val="auto"/>
        </w:rPr>
        <w:t>Z pohledu vibrace, hluku a prašnosti nebudou mít navržené stavební objekty žádný vliv.</w:t>
      </w:r>
    </w:p>
    <w:p w:rsidR="0021598D" w:rsidRPr="00DF546D" w:rsidRDefault="007D3A90" w:rsidP="007D3A90">
      <w:pPr>
        <w:rPr>
          <w:rFonts w:ascii="Arial Narrow" w:hAnsi="Arial Narrow"/>
          <w:color w:val="auto"/>
        </w:rPr>
      </w:pPr>
      <w:r w:rsidRPr="00DF546D">
        <w:rPr>
          <w:rFonts w:ascii="Arial Narrow" w:hAnsi="Arial Narrow"/>
          <w:color w:val="auto"/>
        </w:rPr>
        <w:t xml:space="preserve">Po dobu provádění stavby nesmí být okolní prostor ovlivňován nadměrným hlukem, vibracemi a otřesy nad mez stanovenou: </w:t>
      </w:r>
    </w:p>
    <w:p w:rsidR="007D3A90" w:rsidRPr="00DF546D" w:rsidRDefault="007D3A90" w:rsidP="0021598D">
      <w:pPr>
        <w:pStyle w:val="Odstavecseseznamem"/>
        <w:numPr>
          <w:ilvl w:val="0"/>
          <w:numId w:val="25"/>
        </w:numPr>
        <w:ind w:left="0" w:hanging="142"/>
        <w:rPr>
          <w:rFonts w:ascii="Arial Narrow" w:hAnsi="Arial Narrow" w:cs="Arial"/>
          <w:b/>
          <w:i/>
          <w:color w:val="auto"/>
          <w:sz w:val="16"/>
          <w:szCs w:val="16"/>
        </w:rPr>
      </w:pPr>
      <w:r w:rsidRPr="00DF546D">
        <w:rPr>
          <w:rFonts w:ascii="Arial Narrow" w:hAnsi="Arial Narrow" w:cs="Arial"/>
          <w:b/>
          <w:i/>
          <w:color w:val="auto"/>
          <w:sz w:val="16"/>
          <w:szCs w:val="16"/>
        </w:rPr>
        <w:t>v předpisu č. 272/2011 Sb., nařízení vlády o ochraně zdraví před nepříznivými účinky hluku a vibrací.</w:t>
      </w:r>
    </w:p>
    <w:p w:rsidR="00D7113D" w:rsidRPr="00DF546D" w:rsidRDefault="00D7113D" w:rsidP="00027008">
      <w:pPr>
        <w:pStyle w:val="Nadpis2"/>
        <w:rPr>
          <w:rFonts w:ascii="Arial Narrow" w:hAnsi="Arial Narrow"/>
          <w:color w:val="auto"/>
        </w:rPr>
      </w:pPr>
      <w:proofErr w:type="gramStart"/>
      <w:r w:rsidRPr="00DF546D">
        <w:rPr>
          <w:rFonts w:ascii="Arial Narrow" w:hAnsi="Arial Narrow"/>
          <w:color w:val="auto"/>
        </w:rPr>
        <w:t>B.2.7</w:t>
      </w:r>
      <w:proofErr w:type="gramEnd"/>
      <w:r w:rsidRPr="00DF546D">
        <w:rPr>
          <w:rFonts w:ascii="Arial Narrow" w:hAnsi="Arial Narrow"/>
          <w:color w:val="auto"/>
        </w:rPr>
        <w:t xml:space="preserve"> Zásady ochrany stavby před negativními účinky vnějšího prostředí</w:t>
      </w:r>
    </w:p>
    <w:p w:rsidR="00D7113D" w:rsidRPr="00DF546D" w:rsidRDefault="00027008" w:rsidP="00027008">
      <w:pPr>
        <w:pStyle w:val="Nadpis1"/>
        <w:numPr>
          <w:ilvl w:val="0"/>
          <w:numId w:val="10"/>
        </w:numPr>
        <w:ind w:left="0" w:hanging="284"/>
        <w:rPr>
          <w:rFonts w:ascii="Arial Narrow" w:hAnsi="Arial Narrow"/>
          <w:color w:val="auto"/>
        </w:rPr>
      </w:pPr>
      <w:r w:rsidRPr="00DF546D">
        <w:rPr>
          <w:rFonts w:ascii="Arial Narrow" w:hAnsi="Arial Narrow"/>
          <w:color w:val="auto"/>
        </w:rPr>
        <w:t>Protipovodňová opatření.</w:t>
      </w:r>
    </w:p>
    <w:p w:rsidR="00027008" w:rsidRPr="00DF546D" w:rsidRDefault="007D3A90" w:rsidP="00027008">
      <w:pPr>
        <w:rPr>
          <w:rFonts w:ascii="Arial Narrow" w:hAnsi="Arial Narrow"/>
          <w:color w:val="auto"/>
        </w:rPr>
      </w:pPr>
      <w:r w:rsidRPr="00DF546D">
        <w:rPr>
          <w:rFonts w:ascii="Arial Narrow" w:hAnsi="Arial Narrow"/>
          <w:color w:val="auto"/>
        </w:rPr>
        <w:t>Vzhledem k charakteru stavby není řešeno.</w:t>
      </w:r>
    </w:p>
    <w:p w:rsidR="00D7113D" w:rsidRPr="00DF546D" w:rsidRDefault="00027008" w:rsidP="00027008">
      <w:pPr>
        <w:pStyle w:val="Nadpis1"/>
        <w:rPr>
          <w:rFonts w:ascii="Arial Narrow" w:hAnsi="Arial Narrow"/>
          <w:color w:val="auto"/>
        </w:rPr>
      </w:pPr>
      <w:r w:rsidRPr="00DF546D">
        <w:rPr>
          <w:rFonts w:ascii="Arial Narrow" w:hAnsi="Arial Narrow"/>
          <w:color w:val="auto"/>
        </w:rPr>
        <w:t>O</w:t>
      </w:r>
      <w:r w:rsidR="00D7113D" w:rsidRPr="00DF546D">
        <w:rPr>
          <w:rFonts w:ascii="Arial Narrow" w:hAnsi="Arial Narrow"/>
          <w:color w:val="auto"/>
        </w:rPr>
        <w:t>statní účinky - vliv poddolování, výskyt metanu apod.</w:t>
      </w:r>
    </w:p>
    <w:p w:rsidR="007D3A90" w:rsidRPr="00DF546D" w:rsidRDefault="007D3A90" w:rsidP="007D3A90">
      <w:pPr>
        <w:rPr>
          <w:rFonts w:ascii="Arial Narrow" w:hAnsi="Arial Narrow"/>
          <w:color w:val="auto"/>
        </w:rPr>
      </w:pPr>
      <w:r w:rsidRPr="00DF546D">
        <w:rPr>
          <w:rFonts w:ascii="Arial Narrow" w:hAnsi="Arial Narrow"/>
          <w:color w:val="auto"/>
        </w:rPr>
        <w:t>Vzhledem k charakteru a umístění stavby není řešeno.</w:t>
      </w:r>
    </w:p>
    <w:p w:rsidR="00D7113D" w:rsidRPr="00DF546D" w:rsidRDefault="00D7113D" w:rsidP="00337FB1">
      <w:pPr>
        <w:pStyle w:val="Nadpis3"/>
        <w:rPr>
          <w:rFonts w:ascii="Arial Narrow" w:hAnsi="Arial Narrow"/>
          <w:color w:val="auto"/>
        </w:rPr>
      </w:pPr>
      <w:proofErr w:type="gramStart"/>
      <w:r w:rsidRPr="00DF546D">
        <w:rPr>
          <w:rFonts w:ascii="Arial Narrow" w:hAnsi="Arial Narrow"/>
          <w:color w:val="auto"/>
        </w:rPr>
        <w:lastRenderedPageBreak/>
        <w:t>B.3 Připojení</w:t>
      </w:r>
      <w:proofErr w:type="gramEnd"/>
      <w:r w:rsidRPr="00DF546D">
        <w:rPr>
          <w:rFonts w:ascii="Arial Narrow" w:hAnsi="Arial Narrow"/>
          <w:color w:val="auto"/>
        </w:rPr>
        <w:t xml:space="preserve"> na technickou infrastrukturu</w:t>
      </w:r>
    </w:p>
    <w:p w:rsidR="00D7113D" w:rsidRPr="00DF546D" w:rsidRDefault="00027008" w:rsidP="00027008">
      <w:pPr>
        <w:pStyle w:val="Nadpis1"/>
        <w:numPr>
          <w:ilvl w:val="0"/>
          <w:numId w:val="11"/>
        </w:numPr>
        <w:ind w:left="0" w:hanging="284"/>
        <w:jc w:val="both"/>
        <w:rPr>
          <w:rFonts w:ascii="Arial Narrow" w:hAnsi="Arial Narrow"/>
          <w:color w:val="auto"/>
        </w:rPr>
      </w:pPr>
      <w:proofErr w:type="spellStart"/>
      <w:r w:rsidRPr="00DF546D">
        <w:rPr>
          <w:rFonts w:ascii="Arial Narrow" w:hAnsi="Arial Narrow"/>
          <w:color w:val="auto"/>
        </w:rPr>
        <w:t>N</w:t>
      </w:r>
      <w:r w:rsidR="00D7113D" w:rsidRPr="00DF546D">
        <w:rPr>
          <w:rFonts w:ascii="Arial Narrow" w:hAnsi="Arial Narrow"/>
          <w:color w:val="auto"/>
        </w:rPr>
        <w:t>apojovací</w:t>
      </w:r>
      <w:proofErr w:type="spellEnd"/>
      <w:r w:rsidR="00D7113D" w:rsidRPr="00DF546D">
        <w:rPr>
          <w:rFonts w:ascii="Arial Narrow" w:hAnsi="Arial Narrow"/>
          <w:color w:val="auto"/>
        </w:rPr>
        <w:t xml:space="preserve"> místa na stávající </w:t>
      </w:r>
      <w:proofErr w:type="spellStart"/>
      <w:r w:rsidR="00D7113D" w:rsidRPr="00DF546D">
        <w:rPr>
          <w:rFonts w:ascii="Arial Narrow" w:hAnsi="Arial Narrow"/>
          <w:color w:val="auto"/>
        </w:rPr>
        <w:t>tech</w:t>
      </w:r>
      <w:proofErr w:type="spellEnd"/>
      <w:r w:rsidRPr="00DF546D">
        <w:rPr>
          <w:rFonts w:ascii="Arial Narrow" w:hAnsi="Arial Narrow"/>
          <w:color w:val="auto"/>
        </w:rPr>
        <w:t>.</w:t>
      </w:r>
      <w:r w:rsidR="00D7113D" w:rsidRPr="00DF546D">
        <w:rPr>
          <w:rFonts w:ascii="Arial Narrow" w:hAnsi="Arial Narrow"/>
          <w:color w:val="auto"/>
        </w:rPr>
        <w:t xml:space="preserve"> infrastrukturu, přeložky, křížení se stavbami </w:t>
      </w:r>
      <w:proofErr w:type="spellStart"/>
      <w:r w:rsidR="00D7113D" w:rsidRPr="00DF546D">
        <w:rPr>
          <w:rFonts w:ascii="Arial Narrow" w:hAnsi="Arial Narrow"/>
          <w:color w:val="auto"/>
        </w:rPr>
        <w:t>tech</w:t>
      </w:r>
      <w:proofErr w:type="spellEnd"/>
      <w:r w:rsidRPr="00DF546D">
        <w:rPr>
          <w:rFonts w:ascii="Arial Narrow" w:hAnsi="Arial Narrow"/>
          <w:color w:val="auto"/>
        </w:rPr>
        <w:t xml:space="preserve">. </w:t>
      </w:r>
      <w:r w:rsidR="00D7113D" w:rsidRPr="00DF546D">
        <w:rPr>
          <w:rFonts w:ascii="Arial Narrow" w:hAnsi="Arial Narrow"/>
          <w:color w:val="auto"/>
        </w:rPr>
        <w:t>a dopravní infrastruktury a souběhy s nimi v případě, kdy je stavba umístěna v</w:t>
      </w:r>
      <w:r w:rsidRPr="00DF546D">
        <w:rPr>
          <w:rFonts w:ascii="Arial Narrow" w:hAnsi="Arial Narrow"/>
          <w:color w:val="auto"/>
        </w:rPr>
        <w:t> </w:t>
      </w:r>
      <w:proofErr w:type="spellStart"/>
      <w:r w:rsidR="00D7113D" w:rsidRPr="00DF546D">
        <w:rPr>
          <w:rFonts w:ascii="Arial Narrow" w:hAnsi="Arial Narrow"/>
          <w:color w:val="auto"/>
        </w:rPr>
        <w:t>ochr</w:t>
      </w:r>
      <w:proofErr w:type="spellEnd"/>
      <w:r w:rsidRPr="00DF546D">
        <w:rPr>
          <w:rFonts w:ascii="Arial Narrow" w:hAnsi="Arial Narrow"/>
          <w:color w:val="auto"/>
        </w:rPr>
        <w:t>.</w:t>
      </w:r>
      <w:r w:rsidR="00D7113D" w:rsidRPr="00DF546D">
        <w:rPr>
          <w:rFonts w:ascii="Arial Narrow" w:hAnsi="Arial Narrow"/>
          <w:color w:val="auto"/>
        </w:rPr>
        <w:t xml:space="preserve"> pásmu stavby technic</w:t>
      </w:r>
      <w:r w:rsidRPr="00DF546D">
        <w:rPr>
          <w:rFonts w:ascii="Arial Narrow" w:hAnsi="Arial Narrow"/>
          <w:color w:val="auto"/>
        </w:rPr>
        <w:t>ké nebo dopravní infrastruktury.</w:t>
      </w:r>
    </w:p>
    <w:p w:rsidR="00027008" w:rsidRPr="00DF546D" w:rsidRDefault="007D3A90" w:rsidP="00027008">
      <w:pPr>
        <w:rPr>
          <w:rFonts w:ascii="Arial Narrow" w:hAnsi="Arial Narrow"/>
          <w:color w:val="auto"/>
        </w:rPr>
      </w:pPr>
      <w:r w:rsidRPr="00DF546D">
        <w:rPr>
          <w:rFonts w:ascii="Arial Narrow" w:hAnsi="Arial Narrow"/>
          <w:color w:val="auto"/>
        </w:rPr>
        <w:t xml:space="preserve">Napojení </w:t>
      </w:r>
      <w:r w:rsidR="004810F6">
        <w:rPr>
          <w:rFonts w:ascii="Arial Narrow" w:hAnsi="Arial Narrow"/>
          <w:color w:val="auto"/>
        </w:rPr>
        <w:t>n</w:t>
      </w:r>
      <w:r w:rsidR="00052A33">
        <w:rPr>
          <w:rFonts w:ascii="Arial Narrow" w:hAnsi="Arial Narrow"/>
          <w:color w:val="auto"/>
        </w:rPr>
        <w:t xml:space="preserve">a vodovod </w:t>
      </w:r>
      <w:r w:rsidRPr="00DF546D">
        <w:rPr>
          <w:rFonts w:ascii="Arial Narrow" w:hAnsi="Arial Narrow"/>
          <w:color w:val="auto"/>
        </w:rPr>
        <w:t xml:space="preserve">– viz </w:t>
      </w:r>
      <w:proofErr w:type="gramStart"/>
      <w:r w:rsidRPr="00DF546D">
        <w:rPr>
          <w:rFonts w:ascii="Arial Narrow" w:hAnsi="Arial Narrow"/>
          <w:color w:val="auto"/>
        </w:rPr>
        <w:t xml:space="preserve">bod </w:t>
      </w:r>
      <w:r w:rsidR="005E3847">
        <w:rPr>
          <w:rFonts w:ascii="Arial Narrow" w:hAnsi="Arial Narrow"/>
          <w:color w:val="auto"/>
        </w:rPr>
        <w:t>B.9</w:t>
      </w:r>
      <w:r w:rsidRPr="00DF546D">
        <w:rPr>
          <w:rFonts w:ascii="Arial Narrow" w:hAnsi="Arial Narrow"/>
          <w:color w:val="auto"/>
        </w:rPr>
        <w:t>.</w:t>
      </w:r>
      <w:proofErr w:type="gramEnd"/>
    </w:p>
    <w:p w:rsidR="00D7113D" w:rsidRPr="00DF546D" w:rsidRDefault="00027008" w:rsidP="00027008">
      <w:pPr>
        <w:pStyle w:val="Nadpis1"/>
        <w:rPr>
          <w:rFonts w:ascii="Arial Narrow" w:hAnsi="Arial Narrow"/>
          <w:color w:val="auto"/>
        </w:rPr>
      </w:pPr>
      <w:r w:rsidRPr="00DF546D">
        <w:rPr>
          <w:rFonts w:ascii="Arial Narrow" w:hAnsi="Arial Narrow"/>
          <w:color w:val="auto"/>
        </w:rPr>
        <w:t>P</w:t>
      </w:r>
      <w:r w:rsidR="00D7113D" w:rsidRPr="00DF546D">
        <w:rPr>
          <w:rFonts w:ascii="Arial Narrow" w:hAnsi="Arial Narrow"/>
          <w:color w:val="auto"/>
        </w:rPr>
        <w:t>řipojovací parametry, výkonové kapacity a délky.</w:t>
      </w:r>
    </w:p>
    <w:p w:rsidR="00027008" w:rsidRPr="00DF546D" w:rsidRDefault="007D3A90" w:rsidP="00027008">
      <w:pPr>
        <w:rPr>
          <w:rFonts w:ascii="Arial Narrow" w:hAnsi="Arial Narrow"/>
          <w:color w:val="auto"/>
        </w:rPr>
      </w:pPr>
      <w:r w:rsidRPr="00DF546D">
        <w:rPr>
          <w:rFonts w:ascii="Arial Narrow" w:hAnsi="Arial Narrow"/>
          <w:color w:val="auto"/>
        </w:rPr>
        <w:t xml:space="preserve">Viz </w:t>
      </w:r>
      <w:proofErr w:type="gramStart"/>
      <w:r w:rsidRPr="00DF546D">
        <w:rPr>
          <w:rFonts w:ascii="Arial Narrow" w:hAnsi="Arial Narrow"/>
          <w:color w:val="auto"/>
        </w:rPr>
        <w:t>bod B.2.1</w:t>
      </w:r>
      <w:proofErr w:type="gramEnd"/>
      <w:r w:rsidRPr="00DF546D">
        <w:rPr>
          <w:rFonts w:ascii="Arial Narrow" w:hAnsi="Arial Narrow"/>
          <w:color w:val="auto"/>
        </w:rPr>
        <w:t xml:space="preserve"> g) a bod B.2.3.</w:t>
      </w:r>
    </w:p>
    <w:p w:rsidR="00D7113D" w:rsidRPr="00DF546D" w:rsidRDefault="00D7113D" w:rsidP="00337FB1">
      <w:pPr>
        <w:pStyle w:val="Nadpis3"/>
        <w:rPr>
          <w:rFonts w:ascii="Arial Narrow" w:hAnsi="Arial Narrow"/>
          <w:color w:val="auto"/>
        </w:rPr>
      </w:pPr>
      <w:proofErr w:type="gramStart"/>
      <w:r w:rsidRPr="00DF546D">
        <w:rPr>
          <w:rFonts w:ascii="Arial Narrow" w:hAnsi="Arial Narrow"/>
          <w:color w:val="auto"/>
        </w:rPr>
        <w:t>B.4 Dopravní</w:t>
      </w:r>
      <w:proofErr w:type="gramEnd"/>
      <w:r w:rsidRPr="00DF546D">
        <w:rPr>
          <w:rFonts w:ascii="Arial Narrow" w:hAnsi="Arial Narrow"/>
          <w:color w:val="auto"/>
        </w:rPr>
        <w:t xml:space="preserve"> řešení</w:t>
      </w:r>
    </w:p>
    <w:p w:rsidR="00D7113D" w:rsidRPr="00DF546D" w:rsidRDefault="00027008" w:rsidP="00027008">
      <w:pPr>
        <w:pStyle w:val="Nadpis1"/>
        <w:numPr>
          <w:ilvl w:val="0"/>
          <w:numId w:val="12"/>
        </w:numPr>
        <w:ind w:left="0" w:hanging="284"/>
        <w:rPr>
          <w:rFonts w:ascii="Arial Narrow" w:hAnsi="Arial Narrow"/>
          <w:color w:val="auto"/>
        </w:rPr>
      </w:pPr>
      <w:r w:rsidRPr="00DF546D">
        <w:rPr>
          <w:rFonts w:ascii="Arial Narrow" w:hAnsi="Arial Narrow"/>
          <w:color w:val="auto"/>
        </w:rPr>
        <w:t>P</w:t>
      </w:r>
      <w:r w:rsidR="00D7113D" w:rsidRPr="00DF546D">
        <w:rPr>
          <w:rFonts w:ascii="Arial Narrow" w:hAnsi="Arial Narrow"/>
          <w:color w:val="auto"/>
        </w:rPr>
        <w:t>opis dopravního řešení, včetně bezbariérových opatření pro přístupnost a užívání stavby osobami se sníženou s</w:t>
      </w:r>
      <w:r w:rsidRPr="00DF546D">
        <w:rPr>
          <w:rFonts w:ascii="Arial Narrow" w:hAnsi="Arial Narrow"/>
          <w:color w:val="auto"/>
        </w:rPr>
        <w:t>chopností pohybu nebo orientace.</w:t>
      </w:r>
    </w:p>
    <w:p w:rsidR="00027008" w:rsidRPr="00DF546D" w:rsidRDefault="00052A33" w:rsidP="00027008">
      <w:pPr>
        <w:rPr>
          <w:rFonts w:ascii="Arial Narrow" w:hAnsi="Arial Narrow"/>
          <w:color w:val="auto"/>
        </w:rPr>
      </w:pPr>
      <w:r>
        <w:rPr>
          <w:rFonts w:ascii="Arial Narrow" w:hAnsi="Arial Narrow"/>
          <w:color w:val="auto"/>
        </w:rPr>
        <w:t>Dopravní řešení řeší samostatný stavební objekt (samostatná PD)</w:t>
      </w:r>
      <w:r w:rsidR="007D3A90" w:rsidRPr="00DF546D">
        <w:rPr>
          <w:rFonts w:ascii="Arial Narrow" w:hAnsi="Arial Narrow"/>
          <w:color w:val="auto"/>
        </w:rPr>
        <w:t>.</w:t>
      </w:r>
    </w:p>
    <w:p w:rsidR="00D7113D" w:rsidRPr="00DF546D" w:rsidRDefault="00027008" w:rsidP="00027008">
      <w:pPr>
        <w:pStyle w:val="Nadpis1"/>
        <w:rPr>
          <w:rFonts w:ascii="Arial Narrow" w:hAnsi="Arial Narrow"/>
          <w:color w:val="auto"/>
        </w:rPr>
      </w:pPr>
      <w:r w:rsidRPr="00DF546D">
        <w:rPr>
          <w:rFonts w:ascii="Arial Narrow" w:hAnsi="Arial Narrow"/>
          <w:color w:val="auto"/>
        </w:rPr>
        <w:t>N</w:t>
      </w:r>
      <w:r w:rsidR="00D7113D" w:rsidRPr="00DF546D">
        <w:rPr>
          <w:rFonts w:ascii="Arial Narrow" w:hAnsi="Arial Narrow"/>
          <w:color w:val="auto"/>
        </w:rPr>
        <w:t>apojení území na stávající dopravní infrastrukturu.</w:t>
      </w:r>
    </w:p>
    <w:p w:rsidR="00027008" w:rsidRPr="00DF546D" w:rsidRDefault="00CE01DE" w:rsidP="00027008">
      <w:pPr>
        <w:rPr>
          <w:rFonts w:ascii="Arial Narrow" w:hAnsi="Arial Narrow"/>
          <w:color w:val="auto"/>
        </w:rPr>
      </w:pPr>
      <w:r w:rsidRPr="00DF546D">
        <w:rPr>
          <w:rFonts w:ascii="Arial Narrow" w:hAnsi="Arial Narrow"/>
          <w:color w:val="auto"/>
        </w:rPr>
        <w:t xml:space="preserve">Na dopravní infrastrukturu bude napojení přes </w:t>
      </w:r>
      <w:r w:rsidR="004810F6">
        <w:rPr>
          <w:rFonts w:ascii="Arial Narrow" w:hAnsi="Arial Narrow"/>
          <w:color w:val="auto"/>
        </w:rPr>
        <w:t xml:space="preserve">ulici Pod Hrází, Na </w:t>
      </w:r>
      <w:proofErr w:type="spellStart"/>
      <w:r w:rsidR="004810F6">
        <w:rPr>
          <w:rFonts w:ascii="Arial Narrow" w:hAnsi="Arial Narrow"/>
          <w:color w:val="auto"/>
        </w:rPr>
        <w:t>Račanech</w:t>
      </w:r>
      <w:proofErr w:type="spellEnd"/>
      <w:r w:rsidRPr="00DF546D">
        <w:rPr>
          <w:rFonts w:ascii="Arial Narrow" w:hAnsi="Arial Narrow"/>
          <w:color w:val="auto"/>
        </w:rPr>
        <w:t xml:space="preserve">. Na technickou, tedy </w:t>
      </w:r>
      <w:r w:rsidR="00052A33">
        <w:rPr>
          <w:rFonts w:ascii="Arial Narrow" w:hAnsi="Arial Narrow"/>
          <w:color w:val="auto"/>
        </w:rPr>
        <w:t>vodovod</w:t>
      </w:r>
      <w:r w:rsidR="005E3847">
        <w:rPr>
          <w:rFonts w:ascii="Arial Narrow" w:hAnsi="Arial Narrow"/>
          <w:color w:val="auto"/>
        </w:rPr>
        <w:t xml:space="preserve">, řeší </w:t>
      </w:r>
      <w:proofErr w:type="gramStart"/>
      <w:r w:rsidR="005E3847">
        <w:rPr>
          <w:rFonts w:ascii="Arial Narrow" w:hAnsi="Arial Narrow"/>
          <w:color w:val="auto"/>
        </w:rPr>
        <w:t>bod B.9</w:t>
      </w:r>
      <w:r w:rsidRPr="00DF546D">
        <w:rPr>
          <w:rFonts w:ascii="Arial Narrow" w:hAnsi="Arial Narrow"/>
          <w:color w:val="auto"/>
        </w:rPr>
        <w:t>.</w:t>
      </w:r>
      <w:proofErr w:type="gramEnd"/>
    </w:p>
    <w:p w:rsidR="00D7113D" w:rsidRPr="00DF546D" w:rsidRDefault="00D7113D" w:rsidP="00337FB1">
      <w:pPr>
        <w:pStyle w:val="Nadpis3"/>
        <w:rPr>
          <w:rFonts w:ascii="Arial Narrow" w:hAnsi="Arial Narrow"/>
          <w:color w:val="auto"/>
        </w:rPr>
      </w:pPr>
      <w:proofErr w:type="gramStart"/>
      <w:r w:rsidRPr="00DF546D">
        <w:rPr>
          <w:rFonts w:ascii="Arial Narrow" w:hAnsi="Arial Narrow"/>
          <w:color w:val="auto"/>
        </w:rPr>
        <w:t>B.5 Řešení</w:t>
      </w:r>
      <w:proofErr w:type="gramEnd"/>
      <w:r w:rsidRPr="00DF546D">
        <w:rPr>
          <w:rFonts w:ascii="Arial Narrow" w:hAnsi="Arial Narrow"/>
          <w:color w:val="auto"/>
        </w:rPr>
        <w:t xml:space="preserve"> vegetace a souvisejících terénních úprav</w:t>
      </w:r>
    </w:p>
    <w:p w:rsidR="00027008" w:rsidRPr="00DF546D" w:rsidRDefault="0021598D" w:rsidP="00027008">
      <w:pPr>
        <w:rPr>
          <w:rFonts w:ascii="Arial Narrow" w:hAnsi="Arial Narrow"/>
          <w:color w:val="auto"/>
        </w:rPr>
      </w:pPr>
      <w:r w:rsidRPr="00DF546D">
        <w:rPr>
          <w:rFonts w:ascii="Arial Narrow" w:hAnsi="Arial Narrow"/>
          <w:color w:val="auto"/>
        </w:rPr>
        <w:t>Řešení vegetace, sadových úprav atp., není součástí řešení této projektové dokumentace. Po ukončení uložení podzemních objektů, bude uveden terén</w:t>
      </w:r>
      <w:r w:rsidR="00EE7985">
        <w:rPr>
          <w:rFonts w:ascii="Arial Narrow" w:hAnsi="Arial Narrow"/>
          <w:color w:val="auto"/>
        </w:rPr>
        <w:t>, kde nebude nová komunikace,</w:t>
      </w:r>
      <w:r w:rsidRPr="00DF546D">
        <w:rPr>
          <w:rFonts w:ascii="Arial Narrow" w:hAnsi="Arial Narrow"/>
          <w:color w:val="auto"/>
        </w:rPr>
        <w:t xml:space="preserve"> do stavu o</w:t>
      </w:r>
      <w:r w:rsidR="00EE7985">
        <w:rPr>
          <w:rFonts w:ascii="Arial Narrow" w:hAnsi="Arial Narrow"/>
          <w:color w:val="auto"/>
        </w:rPr>
        <w:t>dpovídající jeho původní podobě</w:t>
      </w:r>
      <w:r w:rsidR="0079299D">
        <w:rPr>
          <w:rFonts w:ascii="Arial Narrow" w:hAnsi="Arial Narrow"/>
          <w:color w:val="auto"/>
        </w:rPr>
        <w:t xml:space="preserve"> nebo dle požadavků HTÚ v rámci přípravy staveniště</w:t>
      </w:r>
      <w:r w:rsidR="00EE7985">
        <w:rPr>
          <w:rFonts w:ascii="Arial Narrow" w:hAnsi="Arial Narrow"/>
          <w:color w:val="auto"/>
        </w:rPr>
        <w:t>. V místě, kde bude nová komunikace, bude zpětný zásyp proveden po pláň nové komunikace.</w:t>
      </w:r>
    </w:p>
    <w:p w:rsidR="00D7113D" w:rsidRPr="00DF546D" w:rsidRDefault="00D7113D" w:rsidP="00337FB1">
      <w:pPr>
        <w:pStyle w:val="Nadpis3"/>
        <w:rPr>
          <w:rFonts w:ascii="Arial Narrow" w:hAnsi="Arial Narrow"/>
          <w:color w:val="auto"/>
        </w:rPr>
      </w:pPr>
      <w:proofErr w:type="gramStart"/>
      <w:r w:rsidRPr="00DF546D">
        <w:rPr>
          <w:rFonts w:ascii="Arial Narrow" w:hAnsi="Arial Narrow"/>
          <w:color w:val="auto"/>
        </w:rPr>
        <w:t>B.6 Popis</w:t>
      </w:r>
      <w:proofErr w:type="gramEnd"/>
      <w:r w:rsidRPr="00DF546D">
        <w:rPr>
          <w:rFonts w:ascii="Arial Narrow" w:hAnsi="Arial Narrow"/>
          <w:color w:val="auto"/>
        </w:rPr>
        <w:t xml:space="preserve"> vlivů stavby na životní prostředí a jeho ochrana</w:t>
      </w:r>
    </w:p>
    <w:p w:rsidR="00D7113D" w:rsidRPr="00DF546D" w:rsidRDefault="00335C49" w:rsidP="00335C49">
      <w:pPr>
        <w:pStyle w:val="Nadpis1"/>
        <w:numPr>
          <w:ilvl w:val="0"/>
          <w:numId w:val="13"/>
        </w:numPr>
        <w:ind w:left="0" w:hanging="284"/>
        <w:rPr>
          <w:rFonts w:ascii="Arial Narrow" w:hAnsi="Arial Narrow"/>
          <w:color w:val="auto"/>
        </w:rPr>
      </w:pPr>
      <w:r w:rsidRPr="00DF546D">
        <w:rPr>
          <w:rFonts w:ascii="Arial Narrow" w:hAnsi="Arial Narrow"/>
          <w:color w:val="auto"/>
        </w:rPr>
        <w:t>V</w:t>
      </w:r>
      <w:r w:rsidR="00D7113D" w:rsidRPr="00DF546D">
        <w:rPr>
          <w:rFonts w:ascii="Arial Narrow" w:hAnsi="Arial Narrow"/>
          <w:color w:val="auto"/>
        </w:rPr>
        <w:t>liv na životní prostředí - ovz</w:t>
      </w:r>
      <w:r w:rsidRPr="00DF546D">
        <w:rPr>
          <w:rFonts w:ascii="Arial Narrow" w:hAnsi="Arial Narrow"/>
          <w:color w:val="auto"/>
        </w:rPr>
        <w:t>duší, hluk, voda, odpady a půda.</w:t>
      </w:r>
    </w:p>
    <w:p w:rsidR="00335C49" w:rsidRPr="00DF546D" w:rsidRDefault="0021598D" w:rsidP="0021598D">
      <w:pPr>
        <w:rPr>
          <w:rFonts w:ascii="Arial Narrow" w:hAnsi="Arial Narrow"/>
          <w:color w:val="auto"/>
        </w:rPr>
      </w:pPr>
      <w:r w:rsidRPr="00DF546D">
        <w:rPr>
          <w:rFonts w:ascii="Arial Narrow" w:hAnsi="Arial Narrow"/>
          <w:color w:val="auto"/>
        </w:rPr>
        <w:t xml:space="preserve">Z hlediska ovzduší a hluku se žádný vliv nepředpokládá. Provoz stavby rovněž nepředpokládá produkci odpadů a vliv na vodu a půdu. </w:t>
      </w:r>
    </w:p>
    <w:p w:rsidR="0021598D" w:rsidRPr="00DF546D" w:rsidRDefault="0021598D" w:rsidP="0021598D">
      <w:pPr>
        <w:rPr>
          <w:rFonts w:ascii="Arial Narrow" w:hAnsi="Arial Narrow" w:cs="Arial"/>
          <w:color w:val="auto"/>
          <w:szCs w:val="21"/>
        </w:rPr>
      </w:pPr>
      <w:r w:rsidRPr="00DF546D">
        <w:rPr>
          <w:rFonts w:ascii="Arial Narrow" w:hAnsi="Arial Narrow" w:cs="Arial"/>
          <w:color w:val="auto"/>
          <w:szCs w:val="21"/>
        </w:rPr>
        <w:t xml:space="preserve">Při výstavbě musí být postupováno s ohledem </w:t>
      </w:r>
      <w:proofErr w:type="gramStart"/>
      <w:r w:rsidRPr="00DF546D">
        <w:rPr>
          <w:rFonts w:ascii="Arial Narrow" w:hAnsi="Arial Narrow" w:cs="Arial"/>
          <w:color w:val="auto"/>
          <w:szCs w:val="21"/>
        </w:rPr>
        <w:t>na</w:t>
      </w:r>
      <w:proofErr w:type="gramEnd"/>
      <w:r w:rsidRPr="00DF546D">
        <w:rPr>
          <w:rFonts w:ascii="Arial Narrow" w:hAnsi="Arial Narrow" w:cs="Arial"/>
          <w:color w:val="auto"/>
          <w:szCs w:val="21"/>
        </w:rPr>
        <w:t>:</w:t>
      </w:r>
    </w:p>
    <w:p w:rsidR="0021598D" w:rsidRPr="00DF546D" w:rsidRDefault="0021598D" w:rsidP="0021598D">
      <w:pPr>
        <w:pStyle w:val="Odstavecseseznamem"/>
        <w:numPr>
          <w:ilvl w:val="0"/>
          <w:numId w:val="25"/>
        </w:numPr>
        <w:ind w:left="0" w:hanging="142"/>
        <w:rPr>
          <w:rFonts w:ascii="Arial Narrow" w:hAnsi="Arial Narrow" w:cs="Arial"/>
          <w:b/>
          <w:i/>
          <w:color w:val="auto"/>
          <w:sz w:val="16"/>
          <w:szCs w:val="16"/>
        </w:rPr>
      </w:pPr>
      <w:r w:rsidRPr="00DF546D">
        <w:rPr>
          <w:rFonts w:ascii="Arial Narrow" w:hAnsi="Arial Narrow" w:cs="Arial"/>
          <w:b/>
          <w:i/>
          <w:color w:val="auto"/>
          <w:sz w:val="16"/>
          <w:szCs w:val="16"/>
        </w:rPr>
        <w:t>zákon č. 17/1992 Sb., o životním prostředí,</w:t>
      </w:r>
    </w:p>
    <w:p w:rsidR="0021598D" w:rsidRPr="00DF546D" w:rsidRDefault="0021598D" w:rsidP="0021598D">
      <w:pPr>
        <w:pStyle w:val="Odstavecseseznamem"/>
        <w:numPr>
          <w:ilvl w:val="0"/>
          <w:numId w:val="25"/>
        </w:numPr>
        <w:ind w:left="0" w:hanging="142"/>
        <w:rPr>
          <w:rFonts w:ascii="Arial Narrow" w:hAnsi="Arial Narrow" w:cs="Arial"/>
          <w:b/>
          <w:i/>
          <w:color w:val="auto"/>
          <w:sz w:val="16"/>
          <w:szCs w:val="16"/>
        </w:rPr>
      </w:pPr>
      <w:r w:rsidRPr="00DF546D">
        <w:rPr>
          <w:rFonts w:ascii="Arial Narrow" w:hAnsi="Arial Narrow" w:cs="Arial"/>
          <w:b/>
          <w:i/>
          <w:color w:val="auto"/>
          <w:sz w:val="16"/>
          <w:szCs w:val="16"/>
        </w:rPr>
        <w:t xml:space="preserve">zákon č. </w:t>
      </w:r>
      <w:r w:rsidR="00C83CAC" w:rsidRPr="00C83CAC">
        <w:rPr>
          <w:rFonts w:ascii="Arial Narrow" w:hAnsi="Arial Narrow" w:cs="Arial"/>
          <w:b/>
          <w:i/>
          <w:color w:val="auto"/>
          <w:sz w:val="16"/>
          <w:szCs w:val="16"/>
        </w:rPr>
        <w:t>541/2020</w:t>
      </w:r>
      <w:r w:rsidR="00C83CAC">
        <w:rPr>
          <w:rFonts w:ascii="Arial Narrow" w:hAnsi="Arial Narrow" w:cs="Arial"/>
          <w:b/>
          <w:i/>
          <w:color w:val="auto"/>
          <w:sz w:val="16"/>
          <w:szCs w:val="16"/>
        </w:rPr>
        <w:t xml:space="preserve"> </w:t>
      </w:r>
      <w:r w:rsidRPr="00DF546D">
        <w:rPr>
          <w:rFonts w:ascii="Arial Narrow" w:hAnsi="Arial Narrow" w:cs="Arial"/>
          <w:b/>
          <w:i/>
          <w:color w:val="auto"/>
          <w:sz w:val="16"/>
          <w:szCs w:val="16"/>
        </w:rPr>
        <w:t>Sb., o odpadech,</w:t>
      </w:r>
    </w:p>
    <w:p w:rsidR="0021598D" w:rsidRPr="00DF546D" w:rsidRDefault="0021598D" w:rsidP="0021598D">
      <w:pPr>
        <w:pStyle w:val="Odstavecseseznamem"/>
        <w:numPr>
          <w:ilvl w:val="0"/>
          <w:numId w:val="25"/>
        </w:numPr>
        <w:ind w:left="0" w:hanging="142"/>
        <w:rPr>
          <w:rFonts w:ascii="Arial Narrow" w:hAnsi="Arial Narrow" w:cs="Arial"/>
          <w:b/>
          <w:i/>
          <w:color w:val="auto"/>
          <w:sz w:val="16"/>
          <w:szCs w:val="16"/>
        </w:rPr>
      </w:pPr>
      <w:r w:rsidRPr="00DF546D">
        <w:rPr>
          <w:rFonts w:ascii="Arial Narrow" w:hAnsi="Arial Narrow" w:cs="Arial"/>
          <w:b/>
          <w:i/>
          <w:color w:val="auto"/>
          <w:sz w:val="16"/>
          <w:szCs w:val="16"/>
        </w:rPr>
        <w:t>zákon č. 254/2001 Sb. - o vodách (vodní zákon) a související předpisy,</w:t>
      </w:r>
    </w:p>
    <w:p w:rsidR="0021598D" w:rsidRPr="00DF546D" w:rsidRDefault="0021598D" w:rsidP="0021598D">
      <w:pPr>
        <w:pStyle w:val="Odstavecseseznamem"/>
        <w:numPr>
          <w:ilvl w:val="0"/>
          <w:numId w:val="25"/>
        </w:numPr>
        <w:ind w:left="0" w:hanging="142"/>
        <w:rPr>
          <w:rFonts w:ascii="Arial Narrow" w:hAnsi="Arial Narrow" w:cs="Arial"/>
          <w:b/>
          <w:i/>
          <w:color w:val="auto"/>
          <w:sz w:val="16"/>
          <w:szCs w:val="16"/>
        </w:rPr>
      </w:pPr>
      <w:r w:rsidRPr="00DF546D">
        <w:rPr>
          <w:rFonts w:ascii="Arial Narrow" w:hAnsi="Arial Narrow" w:cs="Arial"/>
          <w:b/>
          <w:i/>
          <w:color w:val="auto"/>
          <w:sz w:val="16"/>
          <w:szCs w:val="16"/>
        </w:rPr>
        <w:t>zákonem č. 86/2002 Sb., o ochraně ovzduší a související předpisy,</w:t>
      </w:r>
    </w:p>
    <w:p w:rsidR="0021598D" w:rsidRPr="00DF546D" w:rsidRDefault="0021598D" w:rsidP="0021598D">
      <w:pPr>
        <w:pStyle w:val="Odstavecseseznamem"/>
        <w:numPr>
          <w:ilvl w:val="0"/>
          <w:numId w:val="25"/>
        </w:numPr>
        <w:ind w:left="0" w:hanging="142"/>
        <w:rPr>
          <w:rFonts w:ascii="Arial Narrow" w:hAnsi="Arial Narrow" w:cs="Arial"/>
          <w:b/>
          <w:i/>
          <w:color w:val="auto"/>
          <w:sz w:val="16"/>
          <w:szCs w:val="16"/>
        </w:rPr>
      </w:pPr>
      <w:r w:rsidRPr="00DF546D">
        <w:rPr>
          <w:rFonts w:ascii="Arial Narrow" w:hAnsi="Arial Narrow" w:cs="Arial"/>
          <w:b/>
          <w:i/>
          <w:color w:val="auto"/>
          <w:sz w:val="16"/>
          <w:szCs w:val="16"/>
        </w:rPr>
        <w:t>Zákonem č. 274/2001 Sb. - o vodovodech a kanalizacích a související předpisy,</w:t>
      </w:r>
    </w:p>
    <w:p w:rsidR="0021598D" w:rsidRPr="00DF546D" w:rsidRDefault="0021598D" w:rsidP="0021598D">
      <w:pPr>
        <w:pStyle w:val="Odstavecseseznamem"/>
        <w:numPr>
          <w:ilvl w:val="0"/>
          <w:numId w:val="25"/>
        </w:numPr>
        <w:ind w:left="0" w:hanging="142"/>
        <w:rPr>
          <w:rFonts w:ascii="Arial Narrow" w:hAnsi="Arial Narrow" w:cs="Arial"/>
          <w:b/>
          <w:i/>
          <w:color w:val="auto"/>
          <w:sz w:val="16"/>
          <w:szCs w:val="16"/>
        </w:rPr>
      </w:pPr>
      <w:r w:rsidRPr="00DF546D">
        <w:rPr>
          <w:rFonts w:ascii="Arial Narrow" w:hAnsi="Arial Narrow" w:cs="Arial"/>
          <w:b/>
          <w:i/>
          <w:color w:val="auto"/>
          <w:sz w:val="16"/>
          <w:szCs w:val="16"/>
        </w:rPr>
        <w:t>nařízením vlády ČR č. 61/2003 Sb., o ukazatelích a hodnotách přípustného znečištění povrchových vod a odpadních vod, náležitostech povolení k vypouštění odpadních vod do vod povrchových a do kanalizací a o citlivých oblastech.</w:t>
      </w:r>
    </w:p>
    <w:p w:rsidR="00D7113D" w:rsidRPr="00DF546D" w:rsidRDefault="00335C49" w:rsidP="00335C49">
      <w:pPr>
        <w:pStyle w:val="Nadpis1"/>
        <w:rPr>
          <w:rFonts w:ascii="Arial Narrow" w:hAnsi="Arial Narrow"/>
          <w:color w:val="auto"/>
        </w:rPr>
      </w:pPr>
      <w:r w:rsidRPr="00DF546D">
        <w:rPr>
          <w:rFonts w:ascii="Arial Narrow" w:hAnsi="Arial Narrow"/>
          <w:color w:val="auto"/>
        </w:rPr>
        <w:t>V</w:t>
      </w:r>
      <w:r w:rsidR="00D7113D" w:rsidRPr="00DF546D">
        <w:rPr>
          <w:rFonts w:ascii="Arial Narrow" w:hAnsi="Arial Narrow"/>
          <w:color w:val="auto"/>
        </w:rPr>
        <w:t>liv na přírodu a krajinu - ochrana dřevin, ochrana památných stromů, ochrana rostlin a živočichů, zachování ekologických</w:t>
      </w:r>
      <w:r w:rsidRPr="00DF546D">
        <w:rPr>
          <w:rFonts w:ascii="Arial Narrow" w:hAnsi="Arial Narrow"/>
          <w:color w:val="auto"/>
        </w:rPr>
        <w:t xml:space="preserve"> funkcí a vazeb v krajině apod.</w:t>
      </w:r>
    </w:p>
    <w:p w:rsidR="00335C49" w:rsidRPr="00DF546D" w:rsidRDefault="0021598D" w:rsidP="00335C49">
      <w:pPr>
        <w:rPr>
          <w:rFonts w:ascii="Arial Narrow" w:hAnsi="Arial Narrow"/>
          <w:color w:val="auto"/>
        </w:rPr>
      </w:pPr>
      <w:r w:rsidRPr="00DF546D">
        <w:rPr>
          <w:rFonts w:ascii="Arial Narrow" w:hAnsi="Arial Narrow"/>
          <w:color w:val="auto"/>
        </w:rPr>
        <w:t>V místě stavby se nevyskytují dřeviny (památné stromy), které by bylo potřeba chránit před vlivem stavby. Vlivem stavby se nenaruší ekologické funkce a vazby v krajině.</w:t>
      </w:r>
    </w:p>
    <w:p w:rsidR="00D7113D" w:rsidRPr="00DF546D" w:rsidRDefault="00335C49" w:rsidP="00335C49">
      <w:pPr>
        <w:pStyle w:val="Nadpis1"/>
        <w:rPr>
          <w:rFonts w:ascii="Arial Narrow" w:hAnsi="Arial Narrow"/>
          <w:color w:val="auto"/>
        </w:rPr>
      </w:pPr>
      <w:r w:rsidRPr="00DF546D">
        <w:rPr>
          <w:rFonts w:ascii="Arial Narrow" w:hAnsi="Arial Narrow"/>
          <w:color w:val="auto"/>
        </w:rPr>
        <w:t>V</w:t>
      </w:r>
      <w:r w:rsidR="00D7113D" w:rsidRPr="00DF546D">
        <w:rPr>
          <w:rFonts w:ascii="Arial Narrow" w:hAnsi="Arial Narrow"/>
          <w:color w:val="auto"/>
        </w:rPr>
        <w:t>liv na sousta</w:t>
      </w:r>
      <w:r w:rsidRPr="00DF546D">
        <w:rPr>
          <w:rFonts w:ascii="Arial Narrow" w:hAnsi="Arial Narrow"/>
          <w:color w:val="auto"/>
        </w:rPr>
        <w:t>vu chráněných území Natura 2000.</w:t>
      </w:r>
    </w:p>
    <w:p w:rsidR="00335C49" w:rsidRPr="00DF546D" w:rsidRDefault="00750425" w:rsidP="00335C49">
      <w:pPr>
        <w:rPr>
          <w:rFonts w:ascii="Arial Narrow" w:hAnsi="Arial Narrow"/>
          <w:color w:val="auto"/>
        </w:rPr>
      </w:pPr>
      <w:r w:rsidRPr="00DF546D">
        <w:rPr>
          <w:rFonts w:ascii="Arial Narrow" w:hAnsi="Arial Narrow"/>
          <w:color w:val="auto"/>
        </w:rPr>
        <w:t>Stavba se nenachází v území Natura 2000.</w:t>
      </w:r>
    </w:p>
    <w:p w:rsidR="00D7113D" w:rsidRPr="00DF546D" w:rsidRDefault="00335C49" w:rsidP="00335C49">
      <w:pPr>
        <w:pStyle w:val="Nadpis1"/>
        <w:rPr>
          <w:rFonts w:ascii="Arial Narrow" w:hAnsi="Arial Narrow"/>
          <w:color w:val="auto"/>
        </w:rPr>
      </w:pPr>
      <w:r w:rsidRPr="00DF546D">
        <w:rPr>
          <w:rFonts w:ascii="Arial Narrow" w:hAnsi="Arial Narrow"/>
          <w:color w:val="auto"/>
        </w:rPr>
        <w:t>Z</w:t>
      </w:r>
      <w:r w:rsidR="00D7113D" w:rsidRPr="00DF546D">
        <w:rPr>
          <w:rFonts w:ascii="Arial Narrow" w:hAnsi="Arial Narrow"/>
          <w:color w:val="auto"/>
        </w:rPr>
        <w:t>působ zohlednění podmínek závazného stan</w:t>
      </w:r>
      <w:r w:rsidRPr="00DF546D">
        <w:rPr>
          <w:rFonts w:ascii="Arial Narrow" w:hAnsi="Arial Narrow"/>
          <w:color w:val="auto"/>
        </w:rPr>
        <w:t>.</w:t>
      </w:r>
      <w:r w:rsidR="00D7113D" w:rsidRPr="00DF546D">
        <w:rPr>
          <w:rFonts w:ascii="Arial Narrow" w:hAnsi="Arial Narrow"/>
          <w:color w:val="auto"/>
        </w:rPr>
        <w:t xml:space="preserve"> </w:t>
      </w:r>
      <w:proofErr w:type="gramStart"/>
      <w:r w:rsidR="00D7113D" w:rsidRPr="00DF546D">
        <w:rPr>
          <w:rFonts w:ascii="Arial Narrow" w:hAnsi="Arial Narrow"/>
          <w:color w:val="auto"/>
        </w:rPr>
        <w:t>posouzení</w:t>
      </w:r>
      <w:proofErr w:type="gramEnd"/>
      <w:r w:rsidR="00D7113D" w:rsidRPr="00DF546D">
        <w:rPr>
          <w:rFonts w:ascii="Arial Narrow" w:hAnsi="Arial Narrow"/>
          <w:color w:val="auto"/>
        </w:rPr>
        <w:t xml:space="preserve"> vlivu záměru na živ</w:t>
      </w:r>
      <w:r w:rsidRPr="00DF546D">
        <w:rPr>
          <w:rFonts w:ascii="Arial Narrow" w:hAnsi="Arial Narrow"/>
          <w:color w:val="auto"/>
        </w:rPr>
        <w:t>. prostředí, je-li podkladem.</w:t>
      </w:r>
    </w:p>
    <w:p w:rsidR="00335C49" w:rsidRPr="00DF546D" w:rsidRDefault="00750425" w:rsidP="00335C49">
      <w:pPr>
        <w:rPr>
          <w:rFonts w:ascii="Arial Narrow" w:hAnsi="Arial Narrow"/>
          <w:color w:val="auto"/>
        </w:rPr>
      </w:pPr>
      <w:r w:rsidRPr="00DF546D">
        <w:rPr>
          <w:rFonts w:ascii="Arial Narrow" w:hAnsi="Arial Narrow"/>
          <w:color w:val="auto"/>
        </w:rPr>
        <w:t xml:space="preserve">Posouzení vlivu záměru na životní prostředí nebylo vyhotoveno. </w:t>
      </w:r>
    </w:p>
    <w:p w:rsidR="00D7113D" w:rsidRPr="00DF546D" w:rsidRDefault="00335C49" w:rsidP="00335C49">
      <w:pPr>
        <w:pStyle w:val="Nadpis1"/>
        <w:rPr>
          <w:rFonts w:ascii="Arial Narrow" w:hAnsi="Arial Narrow"/>
          <w:color w:val="auto"/>
        </w:rPr>
      </w:pPr>
      <w:r w:rsidRPr="00DF546D">
        <w:rPr>
          <w:rFonts w:ascii="Arial Narrow" w:hAnsi="Arial Narrow"/>
          <w:color w:val="auto"/>
        </w:rPr>
        <w:t>V</w:t>
      </w:r>
      <w:r w:rsidR="00D7113D" w:rsidRPr="00DF546D">
        <w:rPr>
          <w:rFonts w:ascii="Arial Narrow" w:hAnsi="Arial Narrow"/>
          <w:color w:val="auto"/>
        </w:rPr>
        <w:t xml:space="preserve"> případě záměrů spadajících do režimu zákona o integrované prevenci základní parametry způsobu naplnění závěrů o nejlepších dostupných technikách nebo integ</w:t>
      </w:r>
      <w:r w:rsidRPr="00DF546D">
        <w:rPr>
          <w:rFonts w:ascii="Arial Narrow" w:hAnsi="Arial Narrow"/>
          <w:color w:val="auto"/>
        </w:rPr>
        <w:t>rované povolení, bylo-li vydáno.</w:t>
      </w:r>
    </w:p>
    <w:p w:rsidR="00335C49" w:rsidRPr="00DF546D" w:rsidRDefault="00750425" w:rsidP="00335C49">
      <w:pPr>
        <w:rPr>
          <w:rFonts w:ascii="Arial Narrow" w:hAnsi="Arial Narrow"/>
          <w:color w:val="auto"/>
        </w:rPr>
      </w:pPr>
      <w:r w:rsidRPr="00DF546D">
        <w:rPr>
          <w:rFonts w:ascii="Arial Narrow" w:hAnsi="Arial Narrow"/>
          <w:color w:val="auto"/>
        </w:rPr>
        <w:t xml:space="preserve">Záměr nespadá do režimu zákona o integrované prevenci. </w:t>
      </w:r>
    </w:p>
    <w:p w:rsidR="00D7113D" w:rsidRPr="00DF546D" w:rsidRDefault="00335C49" w:rsidP="00335C49">
      <w:pPr>
        <w:pStyle w:val="Nadpis1"/>
        <w:rPr>
          <w:rFonts w:ascii="Arial Narrow" w:hAnsi="Arial Narrow"/>
          <w:color w:val="auto"/>
        </w:rPr>
      </w:pPr>
      <w:r w:rsidRPr="00DF546D">
        <w:rPr>
          <w:rFonts w:ascii="Arial Narrow" w:hAnsi="Arial Narrow"/>
          <w:color w:val="auto"/>
        </w:rPr>
        <w:t>N</w:t>
      </w:r>
      <w:r w:rsidR="00D7113D" w:rsidRPr="00DF546D">
        <w:rPr>
          <w:rFonts w:ascii="Arial Narrow" w:hAnsi="Arial Narrow"/>
          <w:color w:val="auto"/>
        </w:rPr>
        <w:t xml:space="preserve">avrhovaná </w:t>
      </w:r>
      <w:proofErr w:type="spellStart"/>
      <w:r w:rsidR="00D7113D" w:rsidRPr="00DF546D">
        <w:rPr>
          <w:rFonts w:ascii="Arial Narrow" w:hAnsi="Arial Narrow"/>
          <w:color w:val="auto"/>
        </w:rPr>
        <w:t>ochr</w:t>
      </w:r>
      <w:proofErr w:type="spellEnd"/>
      <w:r w:rsidRPr="00DF546D">
        <w:rPr>
          <w:rFonts w:ascii="Arial Narrow" w:hAnsi="Arial Narrow"/>
          <w:color w:val="auto"/>
        </w:rPr>
        <w:t>.</w:t>
      </w:r>
      <w:r w:rsidR="00D7113D" w:rsidRPr="00DF546D">
        <w:rPr>
          <w:rFonts w:ascii="Arial Narrow" w:hAnsi="Arial Narrow"/>
          <w:color w:val="auto"/>
        </w:rPr>
        <w:t xml:space="preserve"> a </w:t>
      </w:r>
      <w:r w:rsidRPr="00DF546D">
        <w:rPr>
          <w:rFonts w:ascii="Arial Narrow" w:hAnsi="Arial Narrow"/>
          <w:color w:val="auto"/>
        </w:rPr>
        <w:t>bezpečí.</w:t>
      </w:r>
      <w:r w:rsidR="00D7113D" w:rsidRPr="00DF546D">
        <w:rPr>
          <w:rFonts w:ascii="Arial Narrow" w:hAnsi="Arial Narrow"/>
          <w:color w:val="auto"/>
        </w:rPr>
        <w:t xml:space="preserve"> </w:t>
      </w:r>
      <w:proofErr w:type="gramStart"/>
      <w:r w:rsidR="00D7113D" w:rsidRPr="00DF546D">
        <w:rPr>
          <w:rFonts w:ascii="Arial Narrow" w:hAnsi="Arial Narrow"/>
          <w:color w:val="auto"/>
        </w:rPr>
        <w:t>pásma</w:t>
      </w:r>
      <w:proofErr w:type="gramEnd"/>
      <w:r w:rsidR="00D7113D" w:rsidRPr="00DF546D">
        <w:rPr>
          <w:rFonts w:ascii="Arial Narrow" w:hAnsi="Arial Narrow"/>
          <w:color w:val="auto"/>
        </w:rPr>
        <w:t>, rozsah omezení a podmínky ochrany podle jiných právních předpisů.</w:t>
      </w:r>
    </w:p>
    <w:p w:rsidR="00D7113D" w:rsidRPr="00DF546D" w:rsidRDefault="00750425" w:rsidP="00335C49">
      <w:pPr>
        <w:rPr>
          <w:rFonts w:ascii="Arial Narrow" w:hAnsi="Arial Narrow"/>
          <w:color w:val="auto"/>
        </w:rPr>
      </w:pPr>
      <w:r w:rsidRPr="00DF546D">
        <w:rPr>
          <w:rFonts w:ascii="Arial Narrow" w:hAnsi="Arial Narrow"/>
          <w:color w:val="auto"/>
        </w:rPr>
        <w:t xml:space="preserve">U </w:t>
      </w:r>
      <w:r w:rsidR="00CB27CF" w:rsidRPr="00DF546D">
        <w:rPr>
          <w:rFonts w:ascii="Arial Narrow" w:hAnsi="Arial Narrow"/>
          <w:color w:val="auto"/>
        </w:rPr>
        <w:t>kanalizace</w:t>
      </w:r>
      <w:r w:rsidRPr="00DF546D">
        <w:rPr>
          <w:rFonts w:ascii="Arial Narrow" w:hAnsi="Arial Narrow"/>
          <w:color w:val="auto"/>
        </w:rPr>
        <w:t xml:space="preserve"> dle zákona č. 274/2001 o vodovodech a kanalizacích je navrženo ochranné pásmo 1,5m na každou stranu od okraje trubky</w:t>
      </w:r>
      <w:r w:rsidR="00EE7985">
        <w:rPr>
          <w:rFonts w:ascii="Arial Narrow" w:hAnsi="Arial Narrow"/>
          <w:color w:val="auto"/>
        </w:rPr>
        <w:t xml:space="preserve"> vodovodu a kanalizace</w:t>
      </w:r>
      <w:r w:rsidR="00D7113D" w:rsidRPr="00DF546D">
        <w:rPr>
          <w:rFonts w:ascii="Arial Narrow" w:hAnsi="Arial Narrow"/>
          <w:color w:val="auto"/>
        </w:rPr>
        <w:t>.</w:t>
      </w:r>
    </w:p>
    <w:p w:rsidR="00D7113D" w:rsidRPr="00DF546D" w:rsidRDefault="00D7113D" w:rsidP="00337FB1">
      <w:pPr>
        <w:pStyle w:val="Nadpis3"/>
        <w:rPr>
          <w:rFonts w:ascii="Arial Narrow" w:hAnsi="Arial Narrow"/>
          <w:color w:val="auto"/>
        </w:rPr>
      </w:pPr>
      <w:proofErr w:type="gramStart"/>
      <w:r w:rsidRPr="00DF546D">
        <w:rPr>
          <w:rFonts w:ascii="Arial Narrow" w:hAnsi="Arial Narrow"/>
          <w:color w:val="auto"/>
        </w:rPr>
        <w:lastRenderedPageBreak/>
        <w:t>B.7 Ochrana</w:t>
      </w:r>
      <w:proofErr w:type="gramEnd"/>
      <w:r w:rsidRPr="00DF546D">
        <w:rPr>
          <w:rFonts w:ascii="Arial Narrow" w:hAnsi="Arial Narrow"/>
          <w:color w:val="auto"/>
        </w:rPr>
        <w:t xml:space="preserve"> obyvatelstva</w:t>
      </w:r>
    </w:p>
    <w:p w:rsidR="0021598D" w:rsidRPr="00DF546D" w:rsidRDefault="0021598D" w:rsidP="0021598D">
      <w:pPr>
        <w:rPr>
          <w:rFonts w:ascii="Arial Narrow" w:hAnsi="Arial Narrow"/>
          <w:color w:val="auto"/>
        </w:rPr>
      </w:pPr>
      <w:r w:rsidRPr="00DF546D">
        <w:rPr>
          <w:rFonts w:ascii="Arial Narrow" w:hAnsi="Arial Narrow"/>
          <w:color w:val="auto"/>
        </w:rPr>
        <w:t xml:space="preserve">Při výstavbě musí být postupováno s ohledem </w:t>
      </w:r>
      <w:proofErr w:type="gramStart"/>
      <w:r w:rsidRPr="00DF546D">
        <w:rPr>
          <w:rFonts w:ascii="Arial Narrow" w:hAnsi="Arial Narrow"/>
          <w:color w:val="auto"/>
        </w:rPr>
        <w:t>na</w:t>
      </w:r>
      <w:proofErr w:type="gramEnd"/>
      <w:r w:rsidRPr="00DF546D">
        <w:rPr>
          <w:rFonts w:ascii="Arial Narrow" w:hAnsi="Arial Narrow"/>
          <w:color w:val="auto"/>
        </w:rPr>
        <w:t>:</w:t>
      </w:r>
    </w:p>
    <w:p w:rsidR="0021598D" w:rsidRPr="00DF546D" w:rsidRDefault="0021598D" w:rsidP="0021598D">
      <w:pPr>
        <w:pStyle w:val="Odstavecseseznamem"/>
        <w:numPr>
          <w:ilvl w:val="0"/>
          <w:numId w:val="25"/>
        </w:numPr>
        <w:ind w:left="0" w:hanging="142"/>
        <w:rPr>
          <w:rFonts w:ascii="Arial Narrow" w:hAnsi="Arial Narrow" w:cs="Arial"/>
          <w:b/>
          <w:i/>
          <w:color w:val="auto"/>
          <w:sz w:val="16"/>
          <w:szCs w:val="16"/>
        </w:rPr>
      </w:pPr>
      <w:r w:rsidRPr="00DF546D">
        <w:rPr>
          <w:rFonts w:ascii="Arial Narrow" w:hAnsi="Arial Narrow" w:cs="Arial"/>
          <w:b/>
          <w:i/>
          <w:color w:val="auto"/>
          <w:sz w:val="16"/>
          <w:szCs w:val="16"/>
        </w:rPr>
        <w:t>zákon č. 258/2000 Sb. - o ochraně veřejného zdraví a související předpisy.</w:t>
      </w:r>
    </w:p>
    <w:p w:rsidR="00D7113D" w:rsidRPr="00DF546D" w:rsidRDefault="00D7113D" w:rsidP="00337FB1">
      <w:pPr>
        <w:pStyle w:val="Nadpis3"/>
        <w:rPr>
          <w:rFonts w:ascii="Arial Narrow" w:hAnsi="Arial Narrow"/>
          <w:color w:val="auto"/>
        </w:rPr>
      </w:pPr>
      <w:proofErr w:type="gramStart"/>
      <w:r w:rsidRPr="00DF546D">
        <w:rPr>
          <w:rFonts w:ascii="Arial Narrow" w:hAnsi="Arial Narrow"/>
          <w:color w:val="auto"/>
        </w:rPr>
        <w:t>B.8 Zásady</w:t>
      </w:r>
      <w:proofErr w:type="gramEnd"/>
      <w:r w:rsidRPr="00DF546D">
        <w:rPr>
          <w:rFonts w:ascii="Arial Narrow" w:hAnsi="Arial Narrow"/>
          <w:color w:val="auto"/>
        </w:rPr>
        <w:t xml:space="preserve"> organizace výstavby</w:t>
      </w:r>
    </w:p>
    <w:p w:rsidR="00D7113D" w:rsidRPr="00DF546D" w:rsidRDefault="00335C49" w:rsidP="00335C49">
      <w:pPr>
        <w:pStyle w:val="Nadpis1"/>
        <w:numPr>
          <w:ilvl w:val="0"/>
          <w:numId w:val="14"/>
        </w:numPr>
        <w:ind w:left="0" w:hanging="284"/>
        <w:rPr>
          <w:rFonts w:ascii="Arial Narrow" w:hAnsi="Arial Narrow"/>
          <w:color w:val="auto"/>
        </w:rPr>
      </w:pPr>
      <w:r w:rsidRPr="00DF546D">
        <w:rPr>
          <w:rFonts w:ascii="Arial Narrow" w:hAnsi="Arial Narrow"/>
          <w:color w:val="auto"/>
        </w:rPr>
        <w:t>P</w:t>
      </w:r>
      <w:r w:rsidR="00D7113D" w:rsidRPr="00DF546D">
        <w:rPr>
          <w:rFonts w:ascii="Arial Narrow" w:hAnsi="Arial Narrow"/>
          <w:color w:val="auto"/>
        </w:rPr>
        <w:t>otřeby a spotřeby rozhodujících</w:t>
      </w:r>
      <w:r w:rsidRPr="00DF546D">
        <w:rPr>
          <w:rFonts w:ascii="Arial Narrow" w:hAnsi="Arial Narrow"/>
          <w:color w:val="auto"/>
        </w:rPr>
        <w:t xml:space="preserve"> médií a hmot, jejich zajištění.</w:t>
      </w:r>
    </w:p>
    <w:p w:rsidR="00750425" w:rsidRPr="00DF546D" w:rsidRDefault="00CB27CF" w:rsidP="00750425">
      <w:pPr>
        <w:rPr>
          <w:rFonts w:ascii="Arial Narrow" w:hAnsi="Arial Narrow"/>
          <w:color w:val="auto"/>
        </w:rPr>
      </w:pPr>
      <w:r w:rsidRPr="00DF546D">
        <w:rPr>
          <w:rFonts w:ascii="Arial Narrow" w:hAnsi="Arial Narrow"/>
          <w:color w:val="auto"/>
        </w:rPr>
        <w:t xml:space="preserve">Připojení </w:t>
      </w:r>
      <w:r w:rsidR="005E3847">
        <w:rPr>
          <w:rFonts w:ascii="Arial Narrow" w:hAnsi="Arial Narrow"/>
          <w:color w:val="auto"/>
        </w:rPr>
        <w:t>na elektrickou energii a vodu</w:t>
      </w:r>
      <w:r w:rsidR="00750425" w:rsidRPr="00DF546D">
        <w:rPr>
          <w:rFonts w:ascii="Arial Narrow" w:hAnsi="Arial Narrow"/>
          <w:color w:val="auto"/>
        </w:rPr>
        <w:t>.</w:t>
      </w:r>
      <w:r w:rsidR="005E3847">
        <w:rPr>
          <w:rFonts w:ascii="Arial Narrow" w:hAnsi="Arial Narrow"/>
          <w:color w:val="auto"/>
        </w:rPr>
        <w:t xml:space="preserve"> Elektřina buď staveništní přípojka </w:t>
      </w:r>
      <w:proofErr w:type="spellStart"/>
      <w:proofErr w:type="gramStart"/>
      <w:r w:rsidR="005E3847">
        <w:rPr>
          <w:rFonts w:ascii="Arial Narrow" w:hAnsi="Arial Narrow"/>
          <w:color w:val="auto"/>
        </w:rPr>
        <w:t>el</w:t>
      </w:r>
      <w:proofErr w:type="gramEnd"/>
      <w:r w:rsidR="005E3847">
        <w:rPr>
          <w:rFonts w:ascii="Arial Narrow" w:hAnsi="Arial Narrow"/>
          <w:color w:val="auto"/>
        </w:rPr>
        <w:t>.</w:t>
      </w:r>
      <w:proofErr w:type="gramStart"/>
      <w:r w:rsidR="005E3847">
        <w:rPr>
          <w:rFonts w:ascii="Arial Narrow" w:hAnsi="Arial Narrow"/>
          <w:color w:val="auto"/>
        </w:rPr>
        <w:t>energie</w:t>
      </w:r>
      <w:proofErr w:type="spellEnd"/>
      <w:proofErr w:type="gramEnd"/>
      <w:r w:rsidR="005E3847">
        <w:rPr>
          <w:rFonts w:ascii="Arial Narrow" w:hAnsi="Arial Narrow"/>
          <w:color w:val="auto"/>
        </w:rPr>
        <w:t xml:space="preserve"> nebo elektrocentrály. Voda pro provozní potřeby stavby – dovoz.</w:t>
      </w:r>
    </w:p>
    <w:p w:rsidR="00D7113D" w:rsidRPr="00DF546D" w:rsidRDefault="00335C49" w:rsidP="00335C49">
      <w:pPr>
        <w:pStyle w:val="Nadpis1"/>
        <w:rPr>
          <w:rFonts w:ascii="Arial Narrow" w:hAnsi="Arial Narrow"/>
          <w:color w:val="auto"/>
        </w:rPr>
      </w:pPr>
      <w:r w:rsidRPr="00DF546D">
        <w:rPr>
          <w:rFonts w:ascii="Arial Narrow" w:hAnsi="Arial Narrow"/>
          <w:color w:val="auto"/>
        </w:rPr>
        <w:t>Odvodnění staveniště.</w:t>
      </w:r>
    </w:p>
    <w:p w:rsidR="00335C49" w:rsidRPr="00DF546D" w:rsidRDefault="00750425" w:rsidP="00335C49">
      <w:pPr>
        <w:rPr>
          <w:rFonts w:ascii="Arial Narrow" w:hAnsi="Arial Narrow"/>
          <w:color w:val="auto"/>
        </w:rPr>
      </w:pPr>
      <w:r w:rsidRPr="00DF546D">
        <w:rPr>
          <w:rFonts w:ascii="Arial Narrow" w:hAnsi="Arial Narrow"/>
          <w:color w:val="auto"/>
        </w:rPr>
        <w:t>Práce v</w:t>
      </w:r>
      <w:r w:rsidR="00CB27CF" w:rsidRPr="00DF546D">
        <w:rPr>
          <w:rFonts w:ascii="Arial Narrow" w:hAnsi="Arial Narrow"/>
          <w:color w:val="auto"/>
        </w:rPr>
        <w:t>e výkopu</w:t>
      </w:r>
      <w:r w:rsidRPr="00DF546D">
        <w:rPr>
          <w:rFonts w:ascii="Arial Narrow" w:hAnsi="Arial Narrow"/>
          <w:color w:val="auto"/>
        </w:rPr>
        <w:t xml:space="preserve"> – bez odvodnění, případně odčerpávání </w:t>
      </w:r>
      <w:r w:rsidR="00CB27CF" w:rsidRPr="00DF546D">
        <w:rPr>
          <w:rFonts w:ascii="Arial Narrow" w:hAnsi="Arial Narrow"/>
          <w:color w:val="auto"/>
        </w:rPr>
        <w:t xml:space="preserve">vody z </w:t>
      </w:r>
      <w:r w:rsidRPr="00DF546D">
        <w:rPr>
          <w:rFonts w:ascii="Arial Narrow" w:hAnsi="Arial Narrow"/>
          <w:color w:val="auto"/>
        </w:rPr>
        <w:t>výkopů – rozliv na rostlý terén</w:t>
      </w:r>
      <w:r w:rsidR="00CB27CF" w:rsidRPr="00DF546D">
        <w:rPr>
          <w:rFonts w:ascii="Arial Narrow" w:hAnsi="Arial Narrow"/>
          <w:color w:val="auto"/>
        </w:rPr>
        <w:t xml:space="preserve"> v majetku stavebníků</w:t>
      </w:r>
      <w:r w:rsidRPr="00DF546D">
        <w:rPr>
          <w:rFonts w:ascii="Arial Narrow" w:hAnsi="Arial Narrow"/>
          <w:color w:val="auto"/>
        </w:rPr>
        <w:t>.</w:t>
      </w:r>
    </w:p>
    <w:p w:rsidR="00D7113D" w:rsidRPr="00DF546D" w:rsidRDefault="00335C49" w:rsidP="00335C49">
      <w:pPr>
        <w:pStyle w:val="Nadpis1"/>
        <w:rPr>
          <w:rFonts w:ascii="Arial Narrow" w:hAnsi="Arial Narrow"/>
          <w:color w:val="auto"/>
        </w:rPr>
      </w:pPr>
      <w:r w:rsidRPr="00DF546D">
        <w:rPr>
          <w:rFonts w:ascii="Arial Narrow" w:hAnsi="Arial Narrow"/>
          <w:color w:val="auto"/>
        </w:rPr>
        <w:t>N</w:t>
      </w:r>
      <w:r w:rsidR="00D7113D" w:rsidRPr="00DF546D">
        <w:rPr>
          <w:rFonts w:ascii="Arial Narrow" w:hAnsi="Arial Narrow"/>
          <w:color w:val="auto"/>
        </w:rPr>
        <w:t>apojení staveniště na stávající dopra</w:t>
      </w:r>
      <w:r w:rsidRPr="00DF546D">
        <w:rPr>
          <w:rFonts w:ascii="Arial Narrow" w:hAnsi="Arial Narrow"/>
          <w:color w:val="auto"/>
        </w:rPr>
        <w:t>vní a technickou infrastrukturu.</w:t>
      </w:r>
    </w:p>
    <w:p w:rsidR="00335C49" w:rsidRPr="00DF546D" w:rsidRDefault="00750425" w:rsidP="00335C49">
      <w:pPr>
        <w:rPr>
          <w:rFonts w:ascii="Arial Narrow" w:hAnsi="Arial Narrow"/>
          <w:color w:val="auto"/>
        </w:rPr>
      </w:pPr>
      <w:r w:rsidRPr="00DF546D">
        <w:rPr>
          <w:rFonts w:ascii="Arial Narrow" w:hAnsi="Arial Narrow"/>
          <w:color w:val="auto"/>
        </w:rPr>
        <w:t>Přes sil</w:t>
      </w:r>
      <w:r w:rsidR="00CB27CF" w:rsidRPr="00DF546D">
        <w:rPr>
          <w:rFonts w:ascii="Arial Narrow" w:hAnsi="Arial Narrow"/>
          <w:color w:val="auto"/>
        </w:rPr>
        <w:t xml:space="preserve">nici </w:t>
      </w:r>
      <w:r w:rsidR="00476818">
        <w:rPr>
          <w:rFonts w:ascii="Arial Narrow" w:hAnsi="Arial Narrow"/>
          <w:color w:val="auto"/>
        </w:rPr>
        <w:t xml:space="preserve">ulice </w:t>
      </w:r>
      <w:r w:rsidR="00A53016">
        <w:rPr>
          <w:rFonts w:ascii="Arial Narrow" w:hAnsi="Arial Narrow"/>
          <w:color w:val="auto"/>
        </w:rPr>
        <w:t>Pod Hrází</w:t>
      </w:r>
      <w:r w:rsidR="00CB27CF" w:rsidRPr="00DF546D">
        <w:rPr>
          <w:rFonts w:ascii="Arial Narrow" w:hAnsi="Arial Narrow"/>
          <w:color w:val="auto"/>
        </w:rPr>
        <w:t>.</w:t>
      </w:r>
    </w:p>
    <w:p w:rsidR="00D7113D" w:rsidRPr="00DF546D" w:rsidRDefault="00335C49" w:rsidP="00335C49">
      <w:pPr>
        <w:pStyle w:val="Nadpis1"/>
        <w:rPr>
          <w:rFonts w:ascii="Arial Narrow" w:hAnsi="Arial Narrow"/>
          <w:color w:val="auto"/>
        </w:rPr>
      </w:pPr>
      <w:r w:rsidRPr="00DF546D">
        <w:rPr>
          <w:rFonts w:ascii="Arial Narrow" w:hAnsi="Arial Narrow"/>
          <w:color w:val="auto"/>
        </w:rPr>
        <w:t>V</w:t>
      </w:r>
      <w:r w:rsidR="00D7113D" w:rsidRPr="00DF546D">
        <w:rPr>
          <w:rFonts w:ascii="Arial Narrow" w:hAnsi="Arial Narrow"/>
          <w:color w:val="auto"/>
        </w:rPr>
        <w:t>liv provádění st</w:t>
      </w:r>
      <w:r w:rsidRPr="00DF546D">
        <w:rPr>
          <w:rFonts w:ascii="Arial Narrow" w:hAnsi="Arial Narrow"/>
          <w:color w:val="auto"/>
        </w:rPr>
        <w:t>avby na okolní stavby a pozemky.</w:t>
      </w:r>
    </w:p>
    <w:p w:rsidR="00335C49" w:rsidRPr="00DF546D" w:rsidRDefault="00750425" w:rsidP="00335C49">
      <w:pPr>
        <w:rPr>
          <w:rFonts w:ascii="Arial Narrow" w:hAnsi="Arial Narrow"/>
          <w:color w:val="auto"/>
        </w:rPr>
      </w:pPr>
      <w:r w:rsidRPr="00DF546D">
        <w:rPr>
          <w:rFonts w:ascii="Arial Narrow" w:hAnsi="Arial Narrow"/>
          <w:color w:val="auto"/>
        </w:rPr>
        <w:t xml:space="preserve">Vliv stavby bude minimální. </w:t>
      </w:r>
    </w:p>
    <w:p w:rsidR="00D7113D" w:rsidRPr="00DF546D" w:rsidRDefault="00335C49" w:rsidP="00335C49">
      <w:pPr>
        <w:pStyle w:val="Nadpis1"/>
        <w:rPr>
          <w:rFonts w:ascii="Arial Narrow" w:hAnsi="Arial Narrow"/>
          <w:color w:val="auto"/>
        </w:rPr>
      </w:pPr>
      <w:r w:rsidRPr="00DF546D">
        <w:rPr>
          <w:rFonts w:ascii="Arial Narrow" w:hAnsi="Arial Narrow"/>
          <w:color w:val="auto"/>
        </w:rPr>
        <w:t>O</w:t>
      </w:r>
      <w:r w:rsidR="00D7113D" w:rsidRPr="00DF546D">
        <w:rPr>
          <w:rFonts w:ascii="Arial Narrow" w:hAnsi="Arial Narrow"/>
          <w:color w:val="auto"/>
        </w:rPr>
        <w:t>chrana okolí staveniště a požadavky na související asanace, de</w:t>
      </w:r>
      <w:r w:rsidRPr="00DF546D">
        <w:rPr>
          <w:rFonts w:ascii="Arial Narrow" w:hAnsi="Arial Narrow"/>
          <w:color w:val="auto"/>
        </w:rPr>
        <w:t>molice, kácení dřevin.</w:t>
      </w:r>
    </w:p>
    <w:p w:rsidR="00FC4BB9" w:rsidRPr="00DF546D" w:rsidRDefault="00FC4BB9" w:rsidP="00FC4BB9">
      <w:pPr>
        <w:rPr>
          <w:rFonts w:ascii="Arial Narrow" w:hAnsi="Arial Narrow"/>
          <w:color w:val="auto"/>
        </w:rPr>
      </w:pPr>
      <w:r w:rsidRPr="00DF546D">
        <w:rPr>
          <w:rFonts w:ascii="Arial Narrow" w:hAnsi="Arial Narrow"/>
          <w:color w:val="auto"/>
        </w:rPr>
        <w:t xml:space="preserve">Stavební a montážní práce musí být prováděny v souladu s ustanovením předpisů o bezpečnosti práce, jmenovitě s nařízením vlády č. 591/2006 Sb. o bližších minimálních požadavcích na bezpečnost a ochranu zdraví při práci na staveništích ve znění pozdějších předpisů, nařízení vlády č. 378/2001 Sb., o požadavcích na bezpečný provoz a používání strojů, ve znění pozdějších předpisů, nařízení vlády č. 362/2005 Sb., o bližších požadavcích na bezpečnost práce na pracovištích s nebezpečím pádu z výšky nebo do hloubky, ve znění pozdějších předpisů a zákona č. 309/2006 Sb., o zajištění dalších podmínek bezpečnosti a ochrany zdraví při práci, ve znění pozdějších předpisů, s vybranými ustanoveními zákoníku práce, zákona č. 262/2006 Sb. Stavba bude provedena v souladu s ustanovením zákona č. 17/1992 Sb., </w:t>
      </w:r>
      <w:r w:rsidR="00C83CAC" w:rsidRPr="00C83CAC">
        <w:rPr>
          <w:rFonts w:ascii="Arial Narrow" w:hAnsi="Arial Narrow"/>
          <w:color w:val="auto"/>
        </w:rPr>
        <w:t>541/2020</w:t>
      </w:r>
      <w:r w:rsidRPr="00DF546D">
        <w:rPr>
          <w:rFonts w:ascii="Arial Narrow" w:hAnsi="Arial Narrow"/>
          <w:color w:val="auto"/>
        </w:rPr>
        <w:t xml:space="preserve"> Sb. a 258/2000 Sb. ve znění pozdějších předpisů a nařízení, jakož předpisů souvisejících.</w:t>
      </w:r>
    </w:p>
    <w:p w:rsidR="00FC4BB9" w:rsidRPr="00DF546D" w:rsidRDefault="00FC4BB9" w:rsidP="00FC4BB9">
      <w:pPr>
        <w:spacing w:before="50"/>
        <w:rPr>
          <w:rFonts w:ascii="Arial Narrow" w:hAnsi="Arial Narrow"/>
          <w:color w:val="auto"/>
        </w:rPr>
      </w:pPr>
      <w:r w:rsidRPr="00DF546D">
        <w:rPr>
          <w:rFonts w:ascii="Arial Narrow" w:hAnsi="Arial Narrow"/>
          <w:color w:val="auto"/>
        </w:rPr>
        <w:t>Zařízení staveniště musí splňovat požadavky nařízení vlády č. 178/2001 Sb. a zákona č. 262/2006 Sb., Zákoník práce, ve znění pozdějších předpisů. Z hlediska požární ochrany musí být stavba zajištěna ve smyslu ustanovení zákona č. 133/1985 Sb., o požární ochraně ve znění pozdějších předpisů, a podle vyhlášky č. 246/2001 Sb., kterou se provádějí ustanovení zákona o požární ochraně. Během prací bude zachován přístup mobilní požární techniky ke všem okolním objektům. Bude zachována přístupnost a akceschopnost požárních hydrantů. Bude zachována průjezdnost komunikací.</w:t>
      </w:r>
    </w:p>
    <w:p w:rsidR="00FC4BB9" w:rsidRPr="00DF546D" w:rsidRDefault="00FC4BB9" w:rsidP="00FC4BB9">
      <w:pPr>
        <w:rPr>
          <w:rFonts w:ascii="Arial Narrow" w:hAnsi="Arial Narrow"/>
          <w:color w:val="auto"/>
        </w:rPr>
      </w:pPr>
      <w:r w:rsidRPr="00DF546D">
        <w:rPr>
          <w:rFonts w:ascii="Arial Narrow" w:hAnsi="Arial Narrow"/>
          <w:color w:val="auto"/>
        </w:rPr>
        <w:t>Pro maximální možnou ochranu zdraví při práci se musí používat tyto pomůcky: ochranné brýle, bezpečnostní rukavice, pracovní oděv, pevná obuv, bezpečnostní přilba.</w:t>
      </w:r>
    </w:p>
    <w:p w:rsidR="00FC4BB9" w:rsidRPr="00DF546D" w:rsidRDefault="00FC4BB9" w:rsidP="00FC4BB9">
      <w:pPr>
        <w:spacing w:before="50"/>
        <w:rPr>
          <w:rFonts w:ascii="Arial Narrow" w:hAnsi="Arial Narrow"/>
          <w:color w:val="auto"/>
        </w:rPr>
      </w:pPr>
      <w:r w:rsidRPr="00DF546D">
        <w:rPr>
          <w:rFonts w:ascii="Arial Narrow" w:hAnsi="Arial Narrow"/>
          <w:color w:val="auto"/>
        </w:rPr>
        <w:t>Již ve fázi projektu musí být zjištěny trasy technické infrastruktury v dotčeném prostoru, jejich hloubka uložení, druh, materiál. Vyznačení všech inženýrských sítí v projektu stavby musí být ověřeno jejich provozovateli. S druhem inženýrských sítí a jejich ochrannými pásmy pak musí být obsluhy strojů a ostatní fyzické osoby, které zemní práce provádějí,</w:t>
      </w:r>
    </w:p>
    <w:p w:rsidR="00FC4BB9" w:rsidRPr="00DF546D" w:rsidRDefault="00FC4BB9" w:rsidP="00FC4BB9">
      <w:pPr>
        <w:rPr>
          <w:rFonts w:ascii="Arial Narrow" w:hAnsi="Arial Narrow"/>
          <w:color w:val="auto"/>
        </w:rPr>
      </w:pPr>
      <w:r w:rsidRPr="00DF546D">
        <w:rPr>
          <w:rFonts w:ascii="Arial Narrow" w:hAnsi="Arial Narrow"/>
          <w:color w:val="auto"/>
        </w:rPr>
        <w:t>prokazatelně seznámeni.</w:t>
      </w:r>
    </w:p>
    <w:p w:rsidR="00FC4BB9" w:rsidRPr="00DF546D" w:rsidRDefault="00FC4BB9" w:rsidP="00FC4BB9">
      <w:pPr>
        <w:spacing w:before="50"/>
        <w:rPr>
          <w:rFonts w:ascii="Arial Narrow" w:hAnsi="Arial Narrow"/>
          <w:color w:val="auto"/>
        </w:rPr>
      </w:pPr>
      <w:r w:rsidRPr="00DF546D">
        <w:rPr>
          <w:rFonts w:ascii="Arial Narrow" w:hAnsi="Arial Narrow"/>
          <w:color w:val="auto"/>
        </w:rPr>
        <w:t>Všechny výkopy, kde hrozí nebezpečí pádu, musí být zajištěny. Za vyhovující se považuje zajištění zábranou ve vzdálenosti větší než 1,5 m od kraje výkopu, nápadná překážka nejméně 60 cm vysoká (např. potrubí, které bude do výkopu osazeno) nebo výkopek zeminy o výšce 90 cm v sypkém stavu. Přes výkopy musí být zřízeny bezpečné přechody, a to na veřejném prostranství bez ohledu na hloubku výkopu. Přechody musí být široké nejméně 1,5 m a musí být vybaveny zábradlím se zarážkou. Pro pracovníky, kteří pracují ve výkopech, musí být zřízeny bezpečné sestupy (výstupy) pomocí žebříků, schodů nebo šikmých ramp. Okraje výkopu nesmí být zatěžovány do vzdálenosti 50 cm od okraje výkopu. Montáž je nutno provádět z dostatečně únosných konstrukcí, dílců nebo prvků, které jsou stabilní a zajištěné proti posunutí.</w:t>
      </w:r>
    </w:p>
    <w:p w:rsidR="00FC4BB9" w:rsidRPr="00DF546D" w:rsidRDefault="00FC4BB9" w:rsidP="00FC4BB9">
      <w:pPr>
        <w:spacing w:before="50"/>
        <w:rPr>
          <w:rFonts w:ascii="Arial Narrow" w:hAnsi="Arial Narrow"/>
          <w:color w:val="auto"/>
        </w:rPr>
      </w:pPr>
      <w:r w:rsidRPr="00DF546D">
        <w:rPr>
          <w:rFonts w:ascii="Arial Narrow" w:hAnsi="Arial Narrow"/>
          <w:color w:val="auto"/>
        </w:rPr>
        <w:t xml:space="preserve">Montážní a bezpečnostní přípravky a vázací prostředky musí být před a v průběhu montáže kontrolovány, po použití očištěny, řádně uloženy a konzervovány. Pracovníci, kteří jsou pověřeni vázáním a zavěšováním břemen, musí mít kvalifikaci vazače. Před vlastním zdvihem břemene musí být prověřena bezpečnost zavěšení břemene nadzvednutím a </w:t>
      </w:r>
      <w:r w:rsidRPr="00DF546D">
        <w:rPr>
          <w:rFonts w:ascii="Arial Narrow" w:hAnsi="Arial Narrow"/>
          <w:color w:val="auto"/>
        </w:rPr>
        <w:lastRenderedPageBreak/>
        <w:t xml:space="preserve">kontrolou způsobu zavěšení břemene a závěsných prostředků. Je zakázáno zvedat břemena zasypaná, upevněná nebo přimrzlá vytahováním a odtrhováním, pokud není zařízení vybaveno </w:t>
      </w:r>
      <w:proofErr w:type="spellStart"/>
      <w:r w:rsidRPr="00DF546D">
        <w:rPr>
          <w:rFonts w:ascii="Arial Narrow" w:hAnsi="Arial Narrow"/>
          <w:color w:val="auto"/>
        </w:rPr>
        <w:t>přetěžovací</w:t>
      </w:r>
      <w:proofErr w:type="spellEnd"/>
      <w:r w:rsidRPr="00DF546D">
        <w:rPr>
          <w:rFonts w:ascii="Arial Narrow" w:hAnsi="Arial Narrow"/>
          <w:color w:val="auto"/>
        </w:rPr>
        <w:t xml:space="preserve"> pojistkou.</w:t>
      </w:r>
    </w:p>
    <w:p w:rsidR="00FC4BB9" w:rsidRPr="00DF546D" w:rsidRDefault="00FC4BB9" w:rsidP="00FC4BB9">
      <w:pPr>
        <w:spacing w:before="50"/>
        <w:rPr>
          <w:rFonts w:ascii="Arial Narrow" w:hAnsi="Arial Narrow"/>
          <w:color w:val="auto"/>
        </w:rPr>
      </w:pPr>
      <w:r w:rsidRPr="00DF546D">
        <w:rPr>
          <w:rFonts w:ascii="Arial Narrow" w:hAnsi="Arial Narrow"/>
          <w:color w:val="auto"/>
        </w:rPr>
        <w:t>Stěny výkopů musí být zajištěny proti sesutí. V případě provádění výkopů rýh, hloubených zářezů a jam se strmými stěnami, které jsou v zastavěném území a které jsou hlubší než 1,3m, musí být tyto rýhy opatřeny pažením. V nezastavěném území musí být zapaženy výkopy od hloubky 1,5m. S ohledem na stav zeminy, zejména zemin nesoudržných, a tam, kde se musí počítat s opakovanými silnými otřesy, musí být stěny těchto výkopů zabezpečeny podle technologického postupu i při menších hloubkách.</w:t>
      </w:r>
    </w:p>
    <w:p w:rsidR="00FC4BB9" w:rsidRPr="00DF546D" w:rsidRDefault="00FC4BB9" w:rsidP="00FC4BB9">
      <w:pPr>
        <w:spacing w:before="50"/>
        <w:rPr>
          <w:rFonts w:ascii="Arial Narrow" w:hAnsi="Arial Narrow"/>
          <w:color w:val="auto"/>
        </w:rPr>
      </w:pPr>
      <w:r w:rsidRPr="00DF546D">
        <w:rPr>
          <w:rFonts w:ascii="Arial Narrow" w:hAnsi="Arial Narrow"/>
          <w:color w:val="auto"/>
        </w:rPr>
        <w:t>Zaměstnavatel musí zajistit pravidelnou kontrolu zajištění výkopů, pažení, přechodů, přejezdů a dále výstražných a osvětlovacích těles.</w:t>
      </w:r>
    </w:p>
    <w:p w:rsidR="00335C49" w:rsidRPr="00DF546D" w:rsidRDefault="00FC4BB9" w:rsidP="00FC4BB9">
      <w:pPr>
        <w:spacing w:before="50"/>
        <w:rPr>
          <w:rFonts w:ascii="Arial Narrow" w:hAnsi="Arial Narrow"/>
          <w:color w:val="auto"/>
        </w:rPr>
      </w:pPr>
      <w:r w:rsidRPr="00DF546D">
        <w:rPr>
          <w:rFonts w:ascii="Arial Narrow" w:hAnsi="Arial Narrow"/>
          <w:color w:val="auto"/>
        </w:rPr>
        <w:t>Na odlehlých pracovištích, kde není zajištěn dohled, nesmí být výkopové práce od hloubky 1,3 m prováděny osamoceně.</w:t>
      </w:r>
    </w:p>
    <w:p w:rsidR="00D7113D" w:rsidRPr="00DF546D" w:rsidRDefault="00335C49" w:rsidP="00335C49">
      <w:pPr>
        <w:pStyle w:val="Nadpis1"/>
        <w:rPr>
          <w:rFonts w:ascii="Arial Narrow" w:hAnsi="Arial Narrow"/>
          <w:color w:val="auto"/>
        </w:rPr>
      </w:pPr>
      <w:r w:rsidRPr="00DF546D">
        <w:rPr>
          <w:rFonts w:ascii="Arial Narrow" w:hAnsi="Arial Narrow"/>
          <w:color w:val="auto"/>
        </w:rPr>
        <w:t>M</w:t>
      </w:r>
      <w:r w:rsidR="00D7113D" w:rsidRPr="00DF546D">
        <w:rPr>
          <w:rFonts w:ascii="Arial Narrow" w:hAnsi="Arial Narrow"/>
          <w:color w:val="auto"/>
        </w:rPr>
        <w:t>aximální dočasné</w:t>
      </w:r>
      <w:r w:rsidRPr="00DF546D">
        <w:rPr>
          <w:rFonts w:ascii="Arial Narrow" w:hAnsi="Arial Narrow"/>
          <w:color w:val="auto"/>
        </w:rPr>
        <w:t xml:space="preserve"> a trvalé zábory pro staveniště.</w:t>
      </w:r>
    </w:p>
    <w:p w:rsidR="00335C49" w:rsidRPr="00DF546D" w:rsidRDefault="00FC4BB9" w:rsidP="00335C49">
      <w:pPr>
        <w:rPr>
          <w:rFonts w:ascii="Arial Narrow" w:hAnsi="Arial Narrow"/>
          <w:color w:val="auto"/>
        </w:rPr>
      </w:pPr>
      <w:r w:rsidRPr="00DF546D">
        <w:rPr>
          <w:rFonts w:ascii="Arial Narrow" w:hAnsi="Arial Narrow"/>
          <w:color w:val="auto"/>
        </w:rPr>
        <w:t xml:space="preserve">Dočasný zábor </w:t>
      </w:r>
      <w:r w:rsidR="00CB27CF" w:rsidRPr="00DF546D">
        <w:rPr>
          <w:rFonts w:ascii="Arial Narrow" w:hAnsi="Arial Narrow"/>
          <w:color w:val="auto"/>
        </w:rPr>
        <w:t>dle potřeb zhotovitele na stavebních parcelách</w:t>
      </w:r>
      <w:r w:rsidRPr="00DF546D">
        <w:rPr>
          <w:rFonts w:ascii="Arial Narrow" w:hAnsi="Arial Narrow"/>
          <w:color w:val="auto"/>
        </w:rPr>
        <w:t>.</w:t>
      </w:r>
    </w:p>
    <w:p w:rsidR="00D7113D" w:rsidRPr="00DF546D" w:rsidRDefault="00335C49" w:rsidP="00335C49">
      <w:pPr>
        <w:pStyle w:val="Nadpis1"/>
        <w:rPr>
          <w:rFonts w:ascii="Arial Narrow" w:hAnsi="Arial Narrow"/>
          <w:color w:val="auto"/>
        </w:rPr>
      </w:pPr>
      <w:r w:rsidRPr="00DF546D">
        <w:rPr>
          <w:rFonts w:ascii="Arial Narrow" w:hAnsi="Arial Narrow"/>
          <w:color w:val="auto"/>
        </w:rPr>
        <w:t>P</w:t>
      </w:r>
      <w:r w:rsidR="00D7113D" w:rsidRPr="00DF546D">
        <w:rPr>
          <w:rFonts w:ascii="Arial Narrow" w:hAnsi="Arial Narrow"/>
          <w:color w:val="auto"/>
        </w:rPr>
        <w:t>ožadavk</w:t>
      </w:r>
      <w:r w:rsidRPr="00DF546D">
        <w:rPr>
          <w:rFonts w:ascii="Arial Narrow" w:hAnsi="Arial Narrow"/>
          <w:color w:val="auto"/>
        </w:rPr>
        <w:t xml:space="preserve">y na bezbariérové </w:t>
      </w:r>
      <w:proofErr w:type="spellStart"/>
      <w:r w:rsidRPr="00DF546D">
        <w:rPr>
          <w:rFonts w:ascii="Arial Narrow" w:hAnsi="Arial Narrow"/>
          <w:color w:val="auto"/>
        </w:rPr>
        <w:t>obchozí</w:t>
      </w:r>
      <w:proofErr w:type="spellEnd"/>
      <w:r w:rsidRPr="00DF546D">
        <w:rPr>
          <w:rFonts w:ascii="Arial Narrow" w:hAnsi="Arial Narrow"/>
          <w:color w:val="auto"/>
        </w:rPr>
        <w:t xml:space="preserve"> trasy.</w:t>
      </w:r>
    </w:p>
    <w:p w:rsidR="00335C49" w:rsidRPr="00DF546D" w:rsidRDefault="00FC4BB9" w:rsidP="00335C49">
      <w:pPr>
        <w:rPr>
          <w:rFonts w:ascii="Arial Narrow" w:hAnsi="Arial Narrow"/>
          <w:color w:val="auto"/>
        </w:rPr>
      </w:pPr>
      <w:r w:rsidRPr="00DF546D">
        <w:rPr>
          <w:rFonts w:ascii="Arial Narrow" w:hAnsi="Arial Narrow"/>
          <w:color w:val="auto"/>
        </w:rPr>
        <w:t>Bez požadavků.</w:t>
      </w:r>
    </w:p>
    <w:p w:rsidR="00D7113D" w:rsidRPr="00DF546D" w:rsidRDefault="00335C49" w:rsidP="00335C49">
      <w:pPr>
        <w:pStyle w:val="Nadpis1"/>
        <w:rPr>
          <w:rFonts w:ascii="Arial Narrow" w:hAnsi="Arial Narrow"/>
          <w:color w:val="auto"/>
        </w:rPr>
      </w:pPr>
      <w:r w:rsidRPr="00DF546D">
        <w:rPr>
          <w:rFonts w:ascii="Arial Narrow" w:hAnsi="Arial Narrow"/>
          <w:color w:val="auto"/>
        </w:rPr>
        <w:t>M</w:t>
      </w:r>
      <w:r w:rsidR="00D7113D" w:rsidRPr="00DF546D">
        <w:rPr>
          <w:rFonts w:ascii="Arial Narrow" w:hAnsi="Arial Narrow"/>
          <w:color w:val="auto"/>
        </w:rPr>
        <w:t>aximální produkovaná množství a druhy odpadů a emisí</w:t>
      </w:r>
      <w:r w:rsidRPr="00DF546D">
        <w:rPr>
          <w:rFonts w:ascii="Arial Narrow" w:hAnsi="Arial Narrow"/>
          <w:color w:val="auto"/>
        </w:rPr>
        <w:t xml:space="preserve"> při výstavbě, jejich likvidace.</w:t>
      </w:r>
    </w:p>
    <w:p w:rsidR="00D7113D" w:rsidRPr="00DF546D" w:rsidRDefault="00FC4BB9" w:rsidP="00003B79">
      <w:pPr>
        <w:rPr>
          <w:rFonts w:ascii="Arial Narrow" w:hAnsi="Arial Narrow"/>
          <w:color w:val="auto"/>
        </w:rPr>
      </w:pPr>
      <w:r w:rsidRPr="00DF546D">
        <w:rPr>
          <w:rFonts w:ascii="Arial Narrow" w:hAnsi="Arial Narrow"/>
          <w:color w:val="auto"/>
        </w:rPr>
        <w:t xml:space="preserve">Veškeré odpady vzniklé při realizaci stavby budou náležitě zlikvidovány ve smyslu ustanovení zákona č. </w:t>
      </w:r>
      <w:r w:rsidR="00C83CAC" w:rsidRPr="00C83CAC">
        <w:rPr>
          <w:rFonts w:ascii="Arial Narrow" w:hAnsi="Arial Narrow"/>
          <w:color w:val="auto"/>
        </w:rPr>
        <w:t>541/2020</w:t>
      </w:r>
      <w:r w:rsidRPr="00DF546D">
        <w:rPr>
          <w:rFonts w:ascii="Arial Narrow" w:hAnsi="Arial Narrow"/>
          <w:color w:val="auto"/>
        </w:rPr>
        <w:t xml:space="preserve"> Sb., o odpadech, vyhlášky č. </w:t>
      </w:r>
      <w:r w:rsidR="00C83CAC">
        <w:rPr>
          <w:rFonts w:ascii="Arial Narrow" w:hAnsi="Arial Narrow"/>
          <w:color w:val="auto"/>
        </w:rPr>
        <w:t>8</w:t>
      </w:r>
      <w:r w:rsidRPr="00DF546D">
        <w:rPr>
          <w:rFonts w:ascii="Arial Narrow" w:hAnsi="Arial Narrow"/>
          <w:color w:val="auto"/>
        </w:rPr>
        <w:t>/20</w:t>
      </w:r>
      <w:r w:rsidR="00C83CAC">
        <w:rPr>
          <w:rFonts w:ascii="Arial Narrow" w:hAnsi="Arial Narrow"/>
          <w:color w:val="auto"/>
        </w:rPr>
        <w:t>21</w:t>
      </w:r>
      <w:r w:rsidRPr="00DF546D">
        <w:rPr>
          <w:rFonts w:ascii="Arial Narrow" w:hAnsi="Arial Narrow"/>
          <w:color w:val="auto"/>
        </w:rPr>
        <w:t xml:space="preserve"> Sb., v platném znění a předpisů souvisejících, odvozem na legální skládky a úložiště.</w:t>
      </w:r>
      <w:r w:rsidR="003A5C7D" w:rsidRPr="00DF546D">
        <w:rPr>
          <w:rFonts w:ascii="Arial Narrow" w:hAnsi="Arial Narrow"/>
          <w:color w:val="auto"/>
        </w:rPr>
        <w:t xml:space="preserve"> V </w:t>
      </w:r>
      <w:r w:rsidR="00003B79" w:rsidRPr="00DF546D">
        <w:rPr>
          <w:rFonts w:ascii="Arial Narrow" w:hAnsi="Arial Narrow"/>
          <w:color w:val="auto"/>
        </w:rPr>
        <w:t xml:space="preserve"> </w:t>
      </w:r>
      <w:r w:rsidR="00335C49" w:rsidRPr="00DF546D">
        <w:rPr>
          <w:rFonts w:ascii="Arial Narrow" w:hAnsi="Arial Narrow"/>
          <w:color w:val="auto"/>
        </w:rPr>
        <w:t>B</w:t>
      </w:r>
      <w:r w:rsidR="00D7113D" w:rsidRPr="00DF546D">
        <w:rPr>
          <w:rFonts w:ascii="Arial Narrow" w:hAnsi="Arial Narrow"/>
          <w:color w:val="auto"/>
        </w:rPr>
        <w:t>ilance zemních prací, požadavky na přís</w:t>
      </w:r>
      <w:r w:rsidR="00335C49" w:rsidRPr="00DF546D">
        <w:rPr>
          <w:rFonts w:ascii="Arial Narrow" w:hAnsi="Arial Narrow"/>
          <w:color w:val="auto"/>
        </w:rPr>
        <w:t xml:space="preserve">un nebo </w:t>
      </w:r>
      <w:proofErr w:type="spellStart"/>
      <w:r w:rsidR="00335C49" w:rsidRPr="00DF546D">
        <w:rPr>
          <w:rFonts w:ascii="Arial Narrow" w:hAnsi="Arial Narrow"/>
          <w:color w:val="auto"/>
        </w:rPr>
        <w:t>deponie</w:t>
      </w:r>
      <w:proofErr w:type="spellEnd"/>
      <w:r w:rsidR="00335C49" w:rsidRPr="00DF546D">
        <w:rPr>
          <w:rFonts w:ascii="Arial Narrow" w:hAnsi="Arial Narrow"/>
          <w:color w:val="auto"/>
        </w:rPr>
        <w:t xml:space="preserve"> zemin.</w:t>
      </w:r>
    </w:p>
    <w:p w:rsidR="00FC4BB9" w:rsidRPr="00DF546D" w:rsidRDefault="00FC4BB9" w:rsidP="00FC4BB9">
      <w:pPr>
        <w:rPr>
          <w:rFonts w:ascii="Arial Narrow" w:hAnsi="Arial Narrow" w:cs="Arial"/>
          <w:color w:val="auto"/>
          <w:sz w:val="20"/>
          <w:szCs w:val="20"/>
        </w:rPr>
      </w:pPr>
      <w:r w:rsidRPr="00DF546D">
        <w:rPr>
          <w:rFonts w:ascii="Arial Narrow" w:hAnsi="Arial Narrow" w:cs="Arial"/>
          <w:noProof/>
          <w:color w:val="auto"/>
          <w:sz w:val="20"/>
          <w:szCs w:val="20"/>
          <w:lang w:bidi="hi-IN"/>
        </w:rPr>
        <w:t>Přebytečná zemina bude odvážena na skládku zemin (budou uchovány vážní lístky). Jako mezideponie budou sloužit pozemky stavebníka.</w:t>
      </w:r>
    </w:p>
    <w:p w:rsidR="00D7113D" w:rsidRPr="00DF546D" w:rsidRDefault="00335C49" w:rsidP="00335C49">
      <w:pPr>
        <w:pStyle w:val="Nadpis1"/>
        <w:rPr>
          <w:rFonts w:ascii="Arial Narrow" w:hAnsi="Arial Narrow"/>
          <w:color w:val="auto"/>
        </w:rPr>
      </w:pPr>
      <w:r w:rsidRPr="00DF546D">
        <w:rPr>
          <w:rFonts w:ascii="Arial Narrow" w:hAnsi="Arial Narrow"/>
          <w:color w:val="auto"/>
        </w:rPr>
        <w:t>O</w:t>
      </w:r>
      <w:r w:rsidR="00D7113D" w:rsidRPr="00DF546D">
        <w:rPr>
          <w:rFonts w:ascii="Arial Narrow" w:hAnsi="Arial Narrow"/>
          <w:color w:val="auto"/>
        </w:rPr>
        <w:t>chrana ž</w:t>
      </w:r>
      <w:r w:rsidRPr="00DF546D">
        <w:rPr>
          <w:rFonts w:ascii="Arial Narrow" w:hAnsi="Arial Narrow"/>
          <w:color w:val="auto"/>
        </w:rPr>
        <w:t>ivotního prostředí při výstavbě.</w:t>
      </w:r>
    </w:p>
    <w:p w:rsidR="00335C49" w:rsidRPr="00DF546D" w:rsidRDefault="003A5C7D" w:rsidP="003A5C7D">
      <w:pPr>
        <w:rPr>
          <w:rFonts w:ascii="Arial Narrow" w:hAnsi="Arial Narrow"/>
          <w:color w:val="auto"/>
        </w:rPr>
      </w:pPr>
      <w:r w:rsidRPr="00DF546D">
        <w:rPr>
          <w:rFonts w:ascii="Arial Narrow" w:hAnsi="Arial Narrow"/>
          <w:color w:val="auto"/>
        </w:rPr>
        <w:t xml:space="preserve">Při realizaci stavby budou vznikat odpady ze stavební činnosti. Odpady budou náležitě zlikvidovány ve smyslu ustanovení zákona č. </w:t>
      </w:r>
      <w:r w:rsidR="00C83CAC" w:rsidRPr="00C83CAC">
        <w:rPr>
          <w:rFonts w:ascii="Arial Narrow" w:hAnsi="Arial Narrow"/>
          <w:color w:val="auto"/>
        </w:rPr>
        <w:t>541/2020</w:t>
      </w:r>
      <w:r w:rsidRPr="00DF546D">
        <w:rPr>
          <w:rFonts w:ascii="Arial Narrow" w:hAnsi="Arial Narrow"/>
          <w:color w:val="auto"/>
        </w:rPr>
        <w:t xml:space="preserve"> Sb., o odpadech, vyhlášky č. </w:t>
      </w:r>
      <w:r w:rsidR="00C83CAC">
        <w:rPr>
          <w:rFonts w:ascii="Arial Narrow" w:hAnsi="Arial Narrow"/>
          <w:color w:val="auto"/>
        </w:rPr>
        <w:t>8</w:t>
      </w:r>
      <w:r w:rsidRPr="00DF546D">
        <w:rPr>
          <w:rFonts w:ascii="Arial Narrow" w:hAnsi="Arial Narrow"/>
          <w:color w:val="auto"/>
        </w:rPr>
        <w:t>/20</w:t>
      </w:r>
      <w:r w:rsidR="00C83CAC">
        <w:rPr>
          <w:rFonts w:ascii="Arial Narrow" w:hAnsi="Arial Narrow"/>
          <w:color w:val="auto"/>
        </w:rPr>
        <w:t>21</w:t>
      </w:r>
      <w:r w:rsidRPr="00DF546D">
        <w:rPr>
          <w:rFonts w:ascii="Arial Narrow" w:hAnsi="Arial Narrow"/>
          <w:color w:val="auto"/>
        </w:rPr>
        <w:t xml:space="preserve"> Sb., vyhlášky č. 383/2001 Sb. a předpisů souvisejících. Při nakládání s odpady ze stavby musí být dodržována hierarchie způsobů nakládání s odpady ve smyslu § 9a zákona o odpadech. Vzniklé odpady lze předávat do vlastnictví pouze oprávněné osobě dle § 2 odst. 3 zákona o odpadech. Původce odpadů (zhotovitel stavby) bude plnit povinnosti původce odpadů dle § 16 zákona o odpadech. Charakteristika a zatřídění předpokládaných odpadů ze stavby dle Katalogu odpadů z vyhlášky č. </w:t>
      </w:r>
      <w:r w:rsidR="00C83CAC">
        <w:rPr>
          <w:rFonts w:ascii="Arial Narrow" w:hAnsi="Arial Narrow"/>
          <w:color w:val="auto"/>
        </w:rPr>
        <w:t>8</w:t>
      </w:r>
      <w:r w:rsidRPr="00DF546D">
        <w:rPr>
          <w:rFonts w:ascii="Arial Narrow" w:hAnsi="Arial Narrow"/>
          <w:color w:val="auto"/>
        </w:rPr>
        <w:t>/20</w:t>
      </w:r>
      <w:r w:rsidR="00C83CAC">
        <w:rPr>
          <w:rFonts w:ascii="Arial Narrow" w:hAnsi="Arial Narrow"/>
          <w:color w:val="auto"/>
        </w:rPr>
        <w:t>21</w:t>
      </w:r>
      <w:r w:rsidRPr="00DF546D">
        <w:rPr>
          <w:rFonts w:ascii="Arial Narrow" w:hAnsi="Arial Narrow"/>
          <w:color w:val="auto"/>
        </w:rPr>
        <w:t xml:space="preserve"> Sb. uvádí tabulka v kapitole h).</w:t>
      </w:r>
      <w:r w:rsidR="00961044" w:rsidRPr="00DF546D">
        <w:rPr>
          <w:rFonts w:ascii="Arial Narrow" w:hAnsi="Arial Narrow"/>
          <w:color w:val="auto"/>
        </w:rPr>
        <w:t xml:space="preserve"> </w:t>
      </w:r>
      <w:r w:rsidRPr="00DF546D">
        <w:rPr>
          <w:rFonts w:ascii="Arial Narrow" w:hAnsi="Arial Narrow"/>
          <w:color w:val="auto"/>
        </w:rPr>
        <w:t>Dále bu</w:t>
      </w:r>
      <w:r w:rsidR="0079299D">
        <w:rPr>
          <w:rFonts w:ascii="Arial Narrow" w:hAnsi="Arial Narrow"/>
          <w:color w:val="auto"/>
        </w:rPr>
        <w:t>de postupováno s ohledem na B.6</w:t>
      </w:r>
      <w:r w:rsidRPr="00DF546D">
        <w:rPr>
          <w:rFonts w:ascii="Arial Narrow" w:hAnsi="Arial Narrow"/>
          <w:color w:val="auto"/>
        </w:rPr>
        <w:t>a).</w:t>
      </w:r>
    </w:p>
    <w:p w:rsidR="00D7113D" w:rsidRPr="00DF546D" w:rsidRDefault="00335C49" w:rsidP="00335C49">
      <w:pPr>
        <w:pStyle w:val="Nadpis1"/>
        <w:rPr>
          <w:rFonts w:ascii="Arial Narrow" w:hAnsi="Arial Narrow"/>
          <w:color w:val="auto"/>
        </w:rPr>
      </w:pPr>
      <w:r w:rsidRPr="00DF546D">
        <w:rPr>
          <w:rFonts w:ascii="Arial Narrow" w:hAnsi="Arial Narrow"/>
          <w:color w:val="auto"/>
        </w:rPr>
        <w:t>Z</w:t>
      </w:r>
      <w:r w:rsidR="00D7113D" w:rsidRPr="00DF546D">
        <w:rPr>
          <w:rFonts w:ascii="Arial Narrow" w:hAnsi="Arial Narrow"/>
          <w:color w:val="auto"/>
        </w:rPr>
        <w:t>ásady bezpečnosti a ochrany</w:t>
      </w:r>
      <w:r w:rsidRPr="00DF546D">
        <w:rPr>
          <w:rFonts w:ascii="Arial Narrow" w:hAnsi="Arial Narrow"/>
          <w:color w:val="auto"/>
        </w:rPr>
        <w:t xml:space="preserve"> zdraví při práci na staveništi.</w:t>
      </w:r>
    </w:p>
    <w:p w:rsidR="00335C49" w:rsidRPr="00DF546D" w:rsidRDefault="003A5C7D" w:rsidP="00335C49">
      <w:pPr>
        <w:rPr>
          <w:rFonts w:ascii="Arial Narrow" w:hAnsi="Arial Narrow"/>
          <w:color w:val="auto"/>
        </w:rPr>
      </w:pPr>
      <w:r w:rsidRPr="00DF546D">
        <w:rPr>
          <w:rFonts w:ascii="Arial Narrow" w:hAnsi="Arial Narrow"/>
          <w:color w:val="auto"/>
        </w:rPr>
        <w:t xml:space="preserve">Dle </w:t>
      </w:r>
      <w:proofErr w:type="gramStart"/>
      <w:r w:rsidRPr="00DF546D">
        <w:rPr>
          <w:rFonts w:ascii="Arial Narrow" w:hAnsi="Arial Narrow"/>
          <w:color w:val="auto"/>
        </w:rPr>
        <w:t>bodu B.8 e).</w:t>
      </w:r>
      <w:proofErr w:type="gramEnd"/>
    </w:p>
    <w:p w:rsidR="00D7113D" w:rsidRPr="00DF546D" w:rsidRDefault="00335C49" w:rsidP="00335C49">
      <w:pPr>
        <w:pStyle w:val="Nadpis1"/>
        <w:rPr>
          <w:rFonts w:ascii="Arial Narrow" w:hAnsi="Arial Narrow"/>
          <w:color w:val="auto"/>
        </w:rPr>
      </w:pPr>
      <w:r w:rsidRPr="00DF546D">
        <w:rPr>
          <w:rFonts w:ascii="Arial Narrow" w:hAnsi="Arial Narrow"/>
          <w:color w:val="auto"/>
        </w:rPr>
        <w:t>Ú</w:t>
      </w:r>
      <w:r w:rsidR="00D7113D" w:rsidRPr="00DF546D">
        <w:rPr>
          <w:rFonts w:ascii="Arial Narrow" w:hAnsi="Arial Narrow"/>
          <w:color w:val="auto"/>
        </w:rPr>
        <w:t>pravy pro bezbariérové uží</w:t>
      </w:r>
      <w:r w:rsidRPr="00DF546D">
        <w:rPr>
          <w:rFonts w:ascii="Arial Narrow" w:hAnsi="Arial Narrow"/>
          <w:color w:val="auto"/>
        </w:rPr>
        <w:t>vání výstavbou dotčených staveb.</w:t>
      </w:r>
    </w:p>
    <w:p w:rsidR="00335C49" w:rsidRPr="00DF546D" w:rsidRDefault="003A5C7D" w:rsidP="00335C49">
      <w:pPr>
        <w:rPr>
          <w:rFonts w:ascii="Arial Narrow" w:hAnsi="Arial Narrow"/>
          <w:color w:val="auto"/>
        </w:rPr>
      </w:pPr>
      <w:r w:rsidRPr="00DF546D">
        <w:rPr>
          <w:rFonts w:ascii="Arial Narrow" w:hAnsi="Arial Narrow"/>
          <w:color w:val="auto"/>
        </w:rPr>
        <w:t>Bez úprav.</w:t>
      </w:r>
    </w:p>
    <w:p w:rsidR="00D7113D" w:rsidRPr="00DF546D" w:rsidRDefault="00335C49" w:rsidP="00335C49">
      <w:pPr>
        <w:pStyle w:val="Nadpis1"/>
        <w:rPr>
          <w:rFonts w:ascii="Arial Narrow" w:hAnsi="Arial Narrow"/>
          <w:color w:val="auto"/>
        </w:rPr>
      </w:pPr>
      <w:r w:rsidRPr="00DF546D">
        <w:rPr>
          <w:rFonts w:ascii="Arial Narrow" w:hAnsi="Arial Narrow"/>
          <w:color w:val="auto"/>
        </w:rPr>
        <w:t>Z</w:t>
      </w:r>
      <w:r w:rsidR="00D7113D" w:rsidRPr="00DF546D">
        <w:rPr>
          <w:rFonts w:ascii="Arial Narrow" w:hAnsi="Arial Narrow"/>
          <w:color w:val="auto"/>
        </w:rPr>
        <w:t>ásady p</w:t>
      </w:r>
      <w:r w:rsidRPr="00DF546D">
        <w:rPr>
          <w:rFonts w:ascii="Arial Narrow" w:hAnsi="Arial Narrow"/>
          <w:color w:val="auto"/>
        </w:rPr>
        <w:t>ro dopravní inženýrská opatření.</w:t>
      </w:r>
    </w:p>
    <w:p w:rsidR="00335C49" w:rsidRPr="00DF546D" w:rsidRDefault="003A5C7D" w:rsidP="00335C49">
      <w:pPr>
        <w:rPr>
          <w:rFonts w:ascii="Arial Narrow" w:hAnsi="Arial Narrow"/>
          <w:color w:val="auto"/>
        </w:rPr>
      </w:pPr>
      <w:r w:rsidRPr="00DF546D">
        <w:rPr>
          <w:rFonts w:ascii="Arial Narrow" w:hAnsi="Arial Narrow"/>
          <w:color w:val="auto"/>
        </w:rPr>
        <w:t>Bez dopravně inženýrských opatření.</w:t>
      </w:r>
    </w:p>
    <w:p w:rsidR="00D7113D" w:rsidRPr="00DF546D" w:rsidRDefault="00335C49" w:rsidP="00335C49">
      <w:pPr>
        <w:pStyle w:val="Nadpis1"/>
        <w:rPr>
          <w:rFonts w:ascii="Arial Narrow" w:hAnsi="Arial Narrow"/>
          <w:color w:val="auto"/>
        </w:rPr>
      </w:pPr>
      <w:r w:rsidRPr="00DF546D">
        <w:rPr>
          <w:rFonts w:ascii="Arial Narrow" w:hAnsi="Arial Narrow"/>
          <w:color w:val="auto"/>
        </w:rPr>
        <w:t>S</w:t>
      </w:r>
      <w:r w:rsidR="00D7113D" w:rsidRPr="00DF546D">
        <w:rPr>
          <w:rFonts w:ascii="Arial Narrow" w:hAnsi="Arial Narrow"/>
          <w:color w:val="auto"/>
        </w:rPr>
        <w:t>tanovení speciálních podmínek pro provádění stavby - provádění stavby za provozu, opatření proti účinkům vnější</w:t>
      </w:r>
      <w:r w:rsidRPr="00DF546D">
        <w:rPr>
          <w:rFonts w:ascii="Arial Narrow" w:hAnsi="Arial Narrow"/>
          <w:color w:val="auto"/>
        </w:rPr>
        <w:t>ho prostředí při výstavbě apod.</w:t>
      </w:r>
    </w:p>
    <w:p w:rsidR="00335C49" w:rsidRPr="00DF546D" w:rsidRDefault="003A5C7D" w:rsidP="00335C49">
      <w:pPr>
        <w:rPr>
          <w:rFonts w:ascii="Arial Narrow" w:hAnsi="Arial Narrow"/>
          <w:color w:val="auto"/>
        </w:rPr>
      </w:pPr>
      <w:r w:rsidRPr="00DF546D">
        <w:rPr>
          <w:rFonts w:ascii="Arial Narrow" w:hAnsi="Arial Narrow"/>
          <w:color w:val="auto"/>
        </w:rPr>
        <w:t>Bez ničeho speciálního.</w:t>
      </w:r>
    </w:p>
    <w:p w:rsidR="00D7113D" w:rsidRPr="00DF546D" w:rsidRDefault="00335C49" w:rsidP="00335C49">
      <w:pPr>
        <w:pStyle w:val="Nadpis1"/>
        <w:rPr>
          <w:rFonts w:ascii="Arial Narrow" w:hAnsi="Arial Narrow"/>
          <w:color w:val="auto"/>
        </w:rPr>
      </w:pPr>
      <w:r w:rsidRPr="00DF546D">
        <w:rPr>
          <w:rFonts w:ascii="Arial Narrow" w:hAnsi="Arial Narrow"/>
          <w:color w:val="auto"/>
        </w:rPr>
        <w:t>P</w:t>
      </w:r>
      <w:r w:rsidR="00D7113D" w:rsidRPr="00DF546D">
        <w:rPr>
          <w:rFonts w:ascii="Arial Narrow" w:hAnsi="Arial Narrow"/>
          <w:color w:val="auto"/>
        </w:rPr>
        <w:t>ostup výstavby, rozhodující dílčí termíny.</w:t>
      </w:r>
    </w:p>
    <w:p w:rsidR="0079299D" w:rsidRDefault="003A5C7D" w:rsidP="0040676A">
      <w:pPr>
        <w:rPr>
          <w:rFonts w:ascii="Arial Narrow" w:hAnsi="Arial Narrow"/>
          <w:color w:val="auto"/>
        </w:rPr>
      </w:pPr>
      <w:r w:rsidRPr="00DF546D">
        <w:rPr>
          <w:rFonts w:ascii="Arial Narrow" w:hAnsi="Arial Narrow"/>
          <w:color w:val="auto"/>
        </w:rPr>
        <w:t>Bude známo po výběru zhotovitele.</w:t>
      </w:r>
    </w:p>
    <w:p w:rsidR="00E92C4A" w:rsidRDefault="00E92C4A" w:rsidP="0040676A">
      <w:pPr>
        <w:rPr>
          <w:rFonts w:ascii="Arial Narrow" w:hAnsi="Arial Narrow"/>
          <w:color w:val="auto"/>
        </w:rPr>
      </w:pPr>
    </w:p>
    <w:p w:rsidR="00D7113D" w:rsidRPr="00DF546D" w:rsidRDefault="00D7113D" w:rsidP="00337FB1">
      <w:pPr>
        <w:pStyle w:val="Nadpis3"/>
        <w:rPr>
          <w:rFonts w:ascii="Arial Narrow" w:hAnsi="Arial Narrow"/>
          <w:color w:val="auto"/>
        </w:rPr>
      </w:pPr>
      <w:proofErr w:type="gramStart"/>
      <w:r w:rsidRPr="00DF546D">
        <w:rPr>
          <w:rFonts w:ascii="Arial Narrow" w:hAnsi="Arial Narrow"/>
          <w:color w:val="auto"/>
        </w:rPr>
        <w:t>B.9 Celkové</w:t>
      </w:r>
      <w:proofErr w:type="gramEnd"/>
      <w:r w:rsidRPr="00DF546D">
        <w:rPr>
          <w:rFonts w:ascii="Arial Narrow" w:hAnsi="Arial Narrow"/>
          <w:color w:val="auto"/>
        </w:rPr>
        <w:t xml:space="preserve"> vodohospodářské řešení</w:t>
      </w:r>
    </w:p>
    <w:p w:rsidR="00064775" w:rsidRPr="00490BBA" w:rsidRDefault="00064775" w:rsidP="00064775">
      <w:pPr>
        <w:spacing w:before="120" w:after="80" w:line="240" w:lineRule="auto"/>
        <w:jc w:val="left"/>
        <w:rPr>
          <w:rFonts w:ascii="Arial Narrow" w:hAnsi="Arial Narrow" w:cs="Arial"/>
          <w:b/>
          <w:color w:val="auto"/>
          <w:sz w:val="24"/>
          <w:szCs w:val="24"/>
        </w:rPr>
      </w:pPr>
      <w:r w:rsidRPr="00490BBA">
        <w:rPr>
          <w:rFonts w:ascii="Arial Narrow" w:hAnsi="Arial Narrow" w:cs="Arial"/>
          <w:b/>
          <w:color w:val="auto"/>
          <w:sz w:val="24"/>
          <w:szCs w:val="24"/>
        </w:rPr>
        <w:t>VODOVOD</w:t>
      </w:r>
    </w:p>
    <w:p w:rsidR="00064775" w:rsidRPr="00064775" w:rsidRDefault="00064775" w:rsidP="00064775">
      <w:pPr>
        <w:spacing w:before="80" w:after="40"/>
        <w:rPr>
          <w:rFonts w:ascii="Arial Narrow" w:eastAsia="Calibri" w:hAnsi="Arial Narrow" w:cs="Arial"/>
          <w:i/>
          <w:color w:val="auto"/>
          <w:szCs w:val="21"/>
        </w:rPr>
      </w:pPr>
      <w:r w:rsidRPr="00064775">
        <w:rPr>
          <w:rFonts w:ascii="Arial Narrow" w:eastAsia="Calibri" w:hAnsi="Arial Narrow" w:cs="Arial"/>
          <w:i/>
          <w:color w:val="auto"/>
          <w:szCs w:val="21"/>
        </w:rPr>
        <w:t>Popis technického řešení</w:t>
      </w:r>
    </w:p>
    <w:p w:rsidR="00064775" w:rsidRPr="00064775" w:rsidRDefault="00064775" w:rsidP="00064775">
      <w:pPr>
        <w:numPr>
          <w:ilvl w:val="0"/>
          <w:numId w:val="28"/>
        </w:numPr>
        <w:suppressAutoHyphens/>
        <w:spacing w:line="240" w:lineRule="auto"/>
        <w:ind w:left="0" w:hanging="283"/>
        <w:rPr>
          <w:rFonts w:ascii="Arial Narrow" w:eastAsia="Calibri" w:hAnsi="Arial Narrow" w:cs="Arial"/>
          <w:noProof/>
          <w:color w:val="auto"/>
          <w:szCs w:val="21"/>
          <w:lang w:eastAsia="cs-CZ"/>
        </w:rPr>
      </w:pPr>
      <w:r w:rsidRPr="00064775">
        <w:rPr>
          <w:rFonts w:ascii="Arial Narrow" w:eastAsia="Calibri" w:hAnsi="Arial Narrow" w:cs="Arial"/>
          <w:noProof/>
          <w:color w:val="auto"/>
          <w:szCs w:val="21"/>
          <w:lang w:eastAsia="cs-CZ"/>
        </w:rPr>
        <w:t>Trasa je patrná z koordinační situace, podélného profilu a z kladečského schématu.</w:t>
      </w:r>
    </w:p>
    <w:p w:rsidR="00064775" w:rsidRPr="00064775" w:rsidRDefault="00622238" w:rsidP="00064775">
      <w:pPr>
        <w:numPr>
          <w:ilvl w:val="0"/>
          <w:numId w:val="28"/>
        </w:numPr>
        <w:suppressAutoHyphens/>
        <w:spacing w:line="240" w:lineRule="auto"/>
        <w:ind w:left="0" w:hanging="283"/>
        <w:rPr>
          <w:rFonts w:ascii="Arial Narrow" w:eastAsia="Calibri" w:hAnsi="Arial Narrow" w:cs="Arial"/>
          <w:noProof/>
          <w:color w:val="auto"/>
          <w:szCs w:val="21"/>
          <w:lang w:eastAsia="cs-CZ"/>
        </w:rPr>
      </w:pPr>
      <w:r>
        <w:rPr>
          <w:rFonts w:ascii="Arial Narrow" w:eastAsia="Calibri" w:hAnsi="Arial Narrow" w:cs="Arial"/>
          <w:noProof/>
          <w:color w:val="auto"/>
          <w:szCs w:val="21"/>
          <w:lang w:eastAsia="cs-CZ"/>
        </w:rPr>
        <w:lastRenderedPageBreak/>
        <w:t>Napojení na stávající vodovod PVC d225</w:t>
      </w:r>
      <w:r w:rsidR="00064775" w:rsidRPr="00064775">
        <w:rPr>
          <w:rFonts w:ascii="Arial Narrow" w:eastAsia="Calibri" w:hAnsi="Arial Narrow" w:cs="Arial"/>
          <w:noProof/>
          <w:color w:val="auto"/>
          <w:szCs w:val="21"/>
          <w:lang w:eastAsia="cs-CZ"/>
        </w:rPr>
        <w:t>.</w:t>
      </w:r>
    </w:p>
    <w:p w:rsidR="00064775" w:rsidRDefault="00064775" w:rsidP="00064775">
      <w:pPr>
        <w:numPr>
          <w:ilvl w:val="0"/>
          <w:numId w:val="28"/>
        </w:numPr>
        <w:suppressAutoHyphens/>
        <w:spacing w:line="240" w:lineRule="auto"/>
        <w:ind w:left="0" w:hanging="283"/>
        <w:rPr>
          <w:rFonts w:ascii="Arial Narrow" w:eastAsia="Calibri" w:hAnsi="Arial Narrow" w:cs="Arial"/>
          <w:noProof/>
          <w:color w:val="auto"/>
          <w:szCs w:val="21"/>
          <w:lang w:eastAsia="cs-CZ"/>
        </w:rPr>
      </w:pPr>
      <w:r w:rsidRPr="00064775">
        <w:rPr>
          <w:rFonts w:ascii="Arial Narrow" w:eastAsia="Calibri" w:hAnsi="Arial Narrow" w:cs="Arial"/>
          <w:noProof/>
          <w:color w:val="auto"/>
          <w:szCs w:val="21"/>
          <w:lang w:eastAsia="cs-CZ"/>
        </w:rPr>
        <w:t xml:space="preserve">Vodovod navržený </w:t>
      </w:r>
      <w:r w:rsidR="009B1E6D">
        <w:rPr>
          <w:rFonts w:ascii="Arial Narrow" w:eastAsia="Calibri" w:hAnsi="Arial Narrow" w:cs="Arial"/>
          <w:noProof/>
          <w:color w:val="auto"/>
          <w:szCs w:val="21"/>
          <w:lang w:eastAsia="cs-CZ"/>
        </w:rPr>
        <w:t>v jedné větvi V</w:t>
      </w:r>
      <w:r w:rsidRPr="00064775">
        <w:rPr>
          <w:rFonts w:ascii="Arial Narrow" w:eastAsia="Calibri" w:hAnsi="Arial Narrow" w:cs="Arial"/>
          <w:noProof/>
          <w:color w:val="auto"/>
          <w:szCs w:val="21"/>
          <w:lang w:eastAsia="cs-CZ"/>
        </w:rPr>
        <w:t xml:space="preserve">. </w:t>
      </w:r>
    </w:p>
    <w:p w:rsidR="00064775" w:rsidRPr="00064775" w:rsidRDefault="00064775" w:rsidP="00064775">
      <w:pPr>
        <w:numPr>
          <w:ilvl w:val="0"/>
          <w:numId w:val="28"/>
        </w:numPr>
        <w:suppressAutoHyphens/>
        <w:spacing w:line="240" w:lineRule="auto"/>
        <w:ind w:left="0" w:hanging="283"/>
        <w:rPr>
          <w:rFonts w:ascii="Arial Narrow" w:eastAsia="Calibri" w:hAnsi="Arial Narrow" w:cs="Arial"/>
          <w:noProof/>
          <w:color w:val="auto"/>
          <w:szCs w:val="21"/>
          <w:lang w:eastAsia="cs-CZ"/>
        </w:rPr>
      </w:pPr>
      <w:r w:rsidRPr="00064775">
        <w:rPr>
          <w:rFonts w:ascii="Arial Narrow" w:eastAsia="Calibri" w:hAnsi="Arial Narrow" w:cs="Arial"/>
          <w:noProof/>
          <w:color w:val="auto"/>
          <w:szCs w:val="21"/>
          <w:lang w:eastAsia="cs-CZ"/>
        </w:rPr>
        <w:t xml:space="preserve">Na trase </w:t>
      </w:r>
      <w:r w:rsidR="00622238">
        <w:rPr>
          <w:rFonts w:ascii="Arial Narrow" w:eastAsia="Calibri" w:hAnsi="Arial Narrow" w:cs="Arial"/>
          <w:noProof/>
          <w:color w:val="auto"/>
          <w:szCs w:val="21"/>
          <w:lang w:eastAsia="cs-CZ"/>
        </w:rPr>
        <w:t xml:space="preserve">je navržený </w:t>
      </w:r>
      <w:r w:rsidR="00A52429">
        <w:rPr>
          <w:rFonts w:ascii="Arial Narrow" w:eastAsia="Calibri" w:hAnsi="Arial Narrow" w:cs="Arial"/>
          <w:noProof/>
          <w:color w:val="auto"/>
          <w:szCs w:val="21"/>
          <w:lang w:eastAsia="cs-CZ"/>
        </w:rPr>
        <w:t>3</w:t>
      </w:r>
      <w:r w:rsidR="00622238">
        <w:rPr>
          <w:rFonts w:ascii="Arial Narrow" w:eastAsia="Calibri" w:hAnsi="Arial Narrow" w:cs="Arial"/>
          <w:noProof/>
          <w:color w:val="auto"/>
          <w:szCs w:val="21"/>
          <w:lang w:eastAsia="cs-CZ"/>
        </w:rPr>
        <w:t xml:space="preserve">x </w:t>
      </w:r>
      <w:r w:rsidR="009B1E6D">
        <w:rPr>
          <w:rFonts w:ascii="Arial Narrow" w:eastAsia="Calibri" w:hAnsi="Arial Narrow" w:cs="Arial"/>
          <w:noProof/>
          <w:color w:val="auto"/>
          <w:szCs w:val="21"/>
          <w:lang w:eastAsia="cs-CZ"/>
        </w:rPr>
        <w:t>podzemní hydrant</w:t>
      </w:r>
      <w:r w:rsidR="00A52429">
        <w:rPr>
          <w:rFonts w:ascii="Arial Narrow" w:eastAsia="Calibri" w:hAnsi="Arial Narrow" w:cs="Arial"/>
          <w:noProof/>
          <w:color w:val="auto"/>
          <w:szCs w:val="21"/>
          <w:lang w:eastAsia="cs-CZ"/>
        </w:rPr>
        <w:t xml:space="preserve"> a 1x odvzdušňovací souprava</w:t>
      </w:r>
      <w:r w:rsidRPr="00064775">
        <w:rPr>
          <w:rFonts w:ascii="Arial Narrow" w:eastAsia="Calibri" w:hAnsi="Arial Narrow" w:cs="Arial"/>
          <w:noProof/>
          <w:color w:val="auto"/>
          <w:szCs w:val="21"/>
          <w:lang w:eastAsia="cs-CZ"/>
        </w:rPr>
        <w:t>.</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Napojení na stávající vodovod</w:t>
      </w:r>
    </w:p>
    <w:p w:rsidR="004E7E12" w:rsidRDefault="00622238" w:rsidP="00064775">
      <w:pPr>
        <w:spacing w:line="240" w:lineRule="auto"/>
        <w:rPr>
          <w:rFonts w:ascii="Arial Narrow" w:eastAsia="Calibri" w:hAnsi="Arial Narrow" w:cs="Arial"/>
          <w:color w:val="auto"/>
          <w:szCs w:val="21"/>
        </w:rPr>
      </w:pPr>
      <w:r>
        <w:rPr>
          <w:rFonts w:ascii="Arial Narrow" w:eastAsia="Calibri" w:hAnsi="Arial Narrow" w:cs="Arial"/>
          <w:color w:val="auto"/>
          <w:szCs w:val="21"/>
        </w:rPr>
        <w:t xml:space="preserve">Kolmé napojení na stávající řad PVC d225, </w:t>
      </w:r>
      <w:proofErr w:type="spellStart"/>
      <w:r>
        <w:rPr>
          <w:rFonts w:ascii="Arial Narrow" w:eastAsia="Calibri" w:hAnsi="Arial Narrow" w:cs="Arial"/>
          <w:color w:val="auto"/>
          <w:szCs w:val="21"/>
        </w:rPr>
        <w:t>multi</w:t>
      </w:r>
      <w:proofErr w:type="spellEnd"/>
      <w:r>
        <w:rPr>
          <w:rFonts w:ascii="Arial Narrow" w:eastAsia="Calibri" w:hAnsi="Arial Narrow" w:cs="Arial"/>
          <w:color w:val="auto"/>
          <w:szCs w:val="21"/>
        </w:rPr>
        <w:t>-toleranční spojkou + vložení T-kusu 200/100, za T-kus bude vloženo sekční šoupě</w:t>
      </w:r>
      <w:r w:rsidR="004E7E12">
        <w:rPr>
          <w:rFonts w:ascii="Arial Narrow" w:eastAsia="Calibri" w:hAnsi="Arial Narrow" w:cs="Arial"/>
          <w:color w:val="auto"/>
          <w:szCs w:val="21"/>
        </w:rPr>
        <w:t>.</w:t>
      </w:r>
      <w:r>
        <w:rPr>
          <w:rFonts w:ascii="Arial Narrow" w:eastAsia="Calibri" w:hAnsi="Arial Narrow" w:cs="Arial"/>
          <w:color w:val="auto"/>
          <w:szCs w:val="21"/>
        </w:rPr>
        <w:t xml:space="preserve"> Napojení v travnatém pruhu vedle ulici Na </w:t>
      </w:r>
      <w:proofErr w:type="spellStart"/>
      <w:r>
        <w:rPr>
          <w:rFonts w:ascii="Arial Narrow" w:eastAsia="Calibri" w:hAnsi="Arial Narrow" w:cs="Arial"/>
          <w:color w:val="auto"/>
          <w:szCs w:val="21"/>
        </w:rPr>
        <w:t>Račanech</w:t>
      </w:r>
      <w:proofErr w:type="spellEnd"/>
      <w:r>
        <w:rPr>
          <w:rFonts w:ascii="Arial Narrow" w:eastAsia="Calibri" w:hAnsi="Arial Narrow" w:cs="Arial"/>
          <w:color w:val="auto"/>
          <w:szCs w:val="21"/>
        </w:rPr>
        <w:t>. Viz situace.</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Délka nového potrubí</w:t>
      </w:r>
    </w:p>
    <w:p w:rsidR="00064775" w:rsidRDefault="00064775" w:rsidP="00064775">
      <w:pPr>
        <w:spacing w:line="240" w:lineRule="auto"/>
        <w:rPr>
          <w:rFonts w:ascii="Arial Narrow" w:eastAsia="Calibri" w:hAnsi="Arial Narrow" w:cs="Arial"/>
          <w:color w:val="auto"/>
          <w:szCs w:val="21"/>
        </w:rPr>
      </w:pPr>
      <w:proofErr w:type="gramStart"/>
      <w:r w:rsidRPr="00064775">
        <w:rPr>
          <w:rFonts w:ascii="Arial Narrow" w:eastAsia="Calibri" w:hAnsi="Arial Narrow" w:cs="Arial"/>
          <w:color w:val="auto"/>
          <w:szCs w:val="21"/>
        </w:rPr>
        <w:t>VĚTEV V</w:t>
      </w:r>
      <w:r w:rsidR="00B808F4">
        <w:rPr>
          <w:rFonts w:ascii="Arial Narrow" w:eastAsia="Calibri" w:hAnsi="Arial Narrow" w:cs="Arial"/>
          <w:color w:val="auto"/>
          <w:szCs w:val="21"/>
        </w:rPr>
        <w:tab/>
      </w:r>
      <w:r w:rsidRPr="00064775">
        <w:rPr>
          <w:rFonts w:ascii="Arial Narrow" w:eastAsia="Calibri" w:hAnsi="Arial Narrow" w:cs="Arial"/>
          <w:color w:val="auto"/>
          <w:szCs w:val="21"/>
        </w:rPr>
        <w:t>...</w:t>
      </w:r>
      <w:r w:rsidR="00622238">
        <w:rPr>
          <w:rFonts w:ascii="Arial Narrow" w:eastAsia="Calibri" w:hAnsi="Arial Narrow" w:cs="Arial"/>
          <w:color w:val="auto"/>
          <w:szCs w:val="21"/>
        </w:rPr>
        <w:t xml:space="preserve"> DN100</w:t>
      </w:r>
      <w:proofErr w:type="gramEnd"/>
      <w:r w:rsidR="00622238">
        <w:rPr>
          <w:rFonts w:ascii="Arial Narrow" w:eastAsia="Calibri" w:hAnsi="Arial Narrow" w:cs="Arial"/>
          <w:color w:val="auto"/>
          <w:szCs w:val="21"/>
        </w:rPr>
        <w:tab/>
        <w:t>…187,</w:t>
      </w:r>
      <w:r w:rsidR="00A52429">
        <w:rPr>
          <w:rFonts w:ascii="Arial Narrow" w:eastAsia="Calibri" w:hAnsi="Arial Narrow" w:cs="Arial"/>
          <w:color w:val="auto"/>
          <w:szCs w:val="21"/>
        </w:rPr>
        <w:t>19</w:t>
      </w:r>
      <w:r w:rsidRPr="00064775">
        <w:rPr>
          <w:rFonts w:ascii="Arial Narrow" w:eastAsia="Calibri" w:hAnsi="Arial Narrow" w:cs="Arial"/>
          <w:color w:val="auto"/>
          <w:szCs w:val="21"/>
        </w:rPr>
        <w:t>m</w:t>
      </w:r>
    </w:p>
    <w:p w:rsidR="00B808F4" w:rsidRPr="00064775" w:rsidRDefault="00B808F4" w:rsidP="00064775">
      <w:pPr>
        <w:spacing w:line="240" w:lineRule="auto"/>
        <w:rPr>
          <w:rFonts w:ascii="Arial Narrow" w:eastAsia="Calibri" w:hAnsi="Arial Narrow" w:cs="Arial"/>
          <w:color w:val="auto"/>
          <w:szCs w:val="21"/>
        </w:rPr>
      </w:pPr>
      <w:r>
        <w:rPr>
          <w:rFonts w:ascii="Arial Narrow" w:eastAsia="Calibri" w:hAnsi="Arial Narrow" w:cs="Arial"/>
          <w:color w:val="auto"/>
          <w:szCs w:val="21"/>
        </w:rPr>
        <w:t>Celkem</w:t>
      </w:r>
      <w:r>
        <w:rPr>
          <w:rFonts w:ascii="Arial Narrow" w:eastAsia="Calibri" w:hAnsi="Arial Narrow" w:cs="Arial"/>
          <w:color w:val="auto"/>
          <w:szCs w:val="21"/>
        </w:rPr>
        <w:tab/>
      </w:r>
      <w:r>
        <w:rPr>
          <w:rFonts w:ascii="Arial Narrow" w:eastAsia="Calibri" w:hAnsi="Arial Narrow" w:cs="Arial"/>
          <w:color w:val="auto"/>
          <w:szCs w:val="21"/>
        </w:rPr>
        <w:tab/>
      </w:r>
      <w:r>
        <w:rPr>
          <w:rFonts w:ascii="Arial Narrow" w:eastAsia="Calibri" w:hAnsi="Arial Narrow" w:cs="Arial"/>
          <w:color w:val="auto"/>
          <w:szCs w:val="21"/>
        </w:rPr>
        <w:tab/>
      </w:r>
      <w:r w:rsidR="00622238">
        <w:rPr>
          <w:rFonts w:ascii="Arial Narrow" w:eastAsia="Calibri" w:hAnsi="Arial Narrow" w:cs="Arial"/>
          <w:color w:val="auto"/>
          <w:szCs w:val="21"/>
        </w:rPr>
        <w:tab/>
        <w:t>…187,</w:t>
      </w:r>
      <w:r w:rsidR="00A52429">
        <w:rPr>
          <w:rFonts w:ascii="Arial Narrow" w:eastAsia="Calibri" w:hAnsi="Arial Narrow" w:cs="Arial"/>
          <w:color w:val="auto"/>
          <w:szCs w:val="21"/>
        </w:rPr>
        <w:t>19</w:t>
      </w:r>
      <w:r>
        <w:rPr>
          <w:rFonts w:ascii="Arial Narrow" w:eastAsia="Calibri" w:hAnsi="Arial Narrow" w:cs="Arial"/>
          <w:color w:val="auto"/>
          <w:szCs w:val="21"/>
        </w:rPr>
        <w:t>m</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Materiál potrubí, tvarovek a armatur</w:t>
      </w:r>
    </w:p>
    <w:p w:rsidR="00064775" w:rsidRPr="00064775" w:rsidRDefault="00064775" w:rsidP="00064775">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 xml:space="preserve">Vodovodní potrubí: </w:t>
      </w:r>
      <w:r w:rsidRPr="00064775">
        <w:rPr>
          <w:rFonts w:ascii="Arial Narrow" w:eastAsia="Calibri" w:hAnsi="Arial Narrow" w:cs="Arial"/>
          <w:color w:val="auto"/>
          <w:szCs w:val="21"/>
        </w:rPr>
        <w:tab/>
      </w:r>
      <w:r w:rsidR="00622238">
        <w:rPr>
          <w:rFonts w:ascii="Arial Narrow" w:eastAsia="Calibri" w:hAnsi="Arial Narrow" w:cs="Arial"/>
          <w:color w:val="auto"/>
          <w:szCs w:val="21"/>
        </w:rPr>
        <w:t>PE100RC2</w:t>
      </w:r>
      <w:r w:rsidRPr="00064775">
        <w:rPr>
          <w:rFonts w:ascii="Arial Narrow" w:eastAsia="Calibri" w:hAnsi="Arial Narrow" w:cs="Arial"/>
          <w:color w:val="auto"/>
          <w:szCs w:val="21"/>
        </w:rPr>
        <w:t>, DN</w:t>
      </w:r>
      <w:r w:rsidR="007F445F">
        <w:rPr>
          <w:rFonts w:ascii="Arial Narrow" w:eastAsia="Calibri" w:hAnsi="Arial Narrow" w:cs="Arial"/>
          <w:color w:val="auto"/>
          <w:szCs w:val="21"/>
        </w:rPr>
        <w:t>10</w:t>
      </w:r>
      <w:r w:rsidR="00642F01">
        <w:rPr>
          <w:rFonts w:ascii="Arial Narrow" w:eastAsia="Calibri" w:hAnsi="Arial Narrow" w:cs="Arial"/>
          <w:color w:val="auto"/>
          <w:szCs w:val="21"/>
        </w:rPr>
        <w:t>0</w:t>
      </w:r>
      <w:r w:rsidRPr="00064775">
        <w:rPr>
          <w:rFonts w:ascii="Arial Narrow" w:eastAsia="Calibri" w:hAnsi="Arial Narrow" w:cs="Arial"/>
          <w:color w:val="auto"/>
          <w:szCs w:val="21"/>
        </w:rPr>
        <w:t>, SDR11</w:t>
      </w:r>
    </w:p>
    <w:p w:rsidR="004E7E12" w:rsidRDefault="00064775" w:rsidP="00064775">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 xml:space="preserve">Tvarovky, armatury: </w:t>
      </w:r>
      <w:r w:rsidRPr="00064775">
        <w:rPr>
          <w:rFonts w:ascii="Arial Narrow" w:eastAsia="Calibri" w:hAnsi="Arial Narrow" w:cs="Arial"/>
          <w:color w:val="auto"/>
          <w:szCs w:val="21"/>
        </w:rPr>
        <w:tab/>
      </w:r>
      <w:r w:rsidR="004E7E12">
        <w:rPr>
          <w:rFonts w:ascii="Arial Narrow" w:eastAsia="Calibri" w:hAnsi="Arial Narrow" w:cs="Arial"/>
          <w:color w:val="auto"/>
          <w:szCs w:val="21"/>
        </w:rPr>
        <w:t xml:space="preserve">Budou použité třídy PN16, SDR11. Materiál litina, PE. </w:t>
      </w:r>
    </w:p>
    <w:p w:rsidR="004E7E12" w:rsidRPr="00064775" w:rsidRDefault="004E7E12" w:rsidP="004E7E12">
      <w:pPr>
        <w:spacing w:line="240" w:lineRule="auto"/>
        <w:ind w:left="1416" w:firstLine="708"/>
        <w:rPr>
          <w:rFonts w:ascii="Arial Narrow" w:eastAsia="Calibri" w:hAnsi="Arial Narrow" w:cs="Arial"/>
          <w:color w:val="auto"/>
          <w:szCs w:val="21"/>
        </w:rPr>
      </w:pPr>
      <w:r>
        <w:rPr>
          <w:rFonts w:ascii="Arial Narrow" w:eastAsia="Calibri" w:hAnsi="Arial Narrow" w:cs="Arial"/>
          <w:color w:val="auto"/>
          <w:szCs w:val="21"/>
        </w:rPr>
        <w:t xml:space="preserve">Přesné typy odsouhlasit </w:t>
      </w:r>
      <w:r w:rsidR="00A608DC">
        <w:rPr>
          <w:rFonts w:ascii="Arial Narrow" w:eastAsia="Calibri" w:hAnsi="Arial Narrow" w:cs="Arial"/>
          <w:color w:val="auto"/>
          <w:szCs w:val="21"/>
        </w:rPr>
        <w:t>s</w:t>
      </w:r>
      <w:r>
        <w:rPr>
          <w:rFonts w:ascii="Arial Narrow" w:eastAsia="Calibri" w:hAnsi="Arial Narrow" w:cs="Arial"/>
          <w:color w:val="auto"/>
          <w:szCs w:val="21"/>
        </w:rPr>
        <w:t> vodárenským provozem.</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Sklon potrubí</w:t>
      </w:r>
    </w:p>
    <w:p w:rsidR="00064775" w:rsidRDefault="00064775" w:rsidP="00064775">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Dle p</w:t>
      </w:r>
      <w:r w:rsidR="00B808F4">
        <w:rPr>
          <w:rFonts w:ascii="Arial Narrow" w:eastAsia="Calibri" w:hAnsi="Arial Narrow" w:cs="Arial"/>
          <w:color w:val="auto"/>
          <w:szCs w:val="21"/>
        </w:rPr>
        <w:t xml:space="preserve">odélného profilu, viz výkres </w:t>
      </w:r>
      <w:proofErr w:type="gramStart"/>
      <w:r w:rsidR="00B808F4">
        <w:rPr>
          <w:rFonts w:ascii="Arial Narrow" w:eastAsia="Calibri" w:hAnsi="Arial Narrow" w:cs="Arial"/>
          <w:color w:val="auto"/>
          <w:szCs w:val="21"/>
        </w:rPr>
        <w:t>č.</w:t>
      </w:r>
      <w:r w:rsidR="00622238">
        <w:rPr>
          <w:rFonts w:ascii="Arial Narrow" w:eastAsia="Calibri" w:hAnsi="Arial Narrow" w:cs="Arial"/>
          <w:color w:val="auto"/>
          <w:szCs w:val="21"/>
        </w:rPr>
        <w:t>1.</w:t>
      </w:r>
      <w:proofErr w:type="gramEnd"/>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Směrové lomy</w:t>
      </w:r>
    </w:p>
    <w:p w:rsidR="00064775" w:rsidRDefault="00064775" w:rsidP="00064775">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 xml:space="preserve">Je navrženo </w:t>
      </w:r>
      <w:r w:rsidR="00622238">
        <w:rPr>
          <w:rFonts w:ascii="Arial Narrow" w:eastAsia="Calibri" w:hAnsi="Arial Narrow" w:cs="Arial"/>
          <w:color w:val="auto"/>
          <w:szCs w:val="21"/>
        </w:rPr>
        <w:t>11</w:t>
      </w:r>
      <w:r w:rsidR="001763F4">
        <w:rPr>
          <w:rFonts w:ascii="Arial Narrow" w:eastAsia="Calibri" w:hAnsi="Arial Narrow" w:cs="Arial"/>
          <w:color w:val="auto"/>
          <w:szCs w:val="21"/>
        </w:rPr>
        <w:t xml:space="preserve"> ks</w:t>
      </w:r>
      <w:r w:rsidR="00622238">
        <w:rPr>
          <w:rFonts w:ascii="Arial Narrow" w:eastAsia="Calibri" w:hAnsi="Arial Narrow" w:cs="Arial"/>
          <w:color w:val="auto"/>
          <w:szCs w:val="21"/>
        </w:rPr>
        <w:t xml:space="preserve"> směrových lomů</w:t>
      </w:r>
      <w:r w:rsidRPr="00064775">
        <w:rPr>
          <w:rFonts w:ascii="Arial Narrow" w:eastAsia="Calibri" w:hAnsi="Arial Narrow" w:cs="Arial"/>
          <w:color w:val="auto"/>
          <w:szCs w:val="21"/>
        </w:rPr>
        <w:t>. Dle kladečského plánu (výkres číslo</w:t>
      </w:r>
      <w:r w:rsidR="005D4094">
        <w:rPr>
          <w:rFonts w:ascii="Arial Narrow" w:eastAsia="Calibri" w:hAnsi="Arial Narrow" w:cs="Arial"/>
          <w:color w:val="auto"/>
          <w:szCs w:val="21"/>
        </w:rPr>
        <w:t xml:space="preserve"> 2</w:t>
      </w:r>
      <w:r w:rsidR="00B808F4">
        <w:rPr>
          <w:rFonts w:ascii="Arial Narrow" w:eastAsia="Calibri" w:hAnsi="Arial Narrow" w:cs="Arial"/>
          <w:color w:val="auto"/>
          <w:szCs w:val="21"/>
        </w:rPr>
        <w:t xml:space="preserve">) jsou navržené </w:t>
      </w:r>
      <w:proofErr w:type="spellStart"/>
      <w:r w:rsidR="00B808F4">
        <w:rPr>
          <w:rFonts w:ascii="Arial Narrow" w:eastAsia="Calibri" w:hAnsi="Arial Narrow" w:cs="Arial"/>
          <w:color w:val="auto"/>
          <w:szCs w:val="21"/>
        </w:rPr>
        <w:t>elektrotavrovky</w:t>
      </w:r>
      <w:proofErr w:type="spellEnd"/>
      <w:r w:rsidR="00B808F4">
        <w:rPr>
          <w:rFonts w:ascii="Arial Narrow" w:eastAsia="Calibri" w:hAnsi="Arial Narrow" w:cs="Arial"/>
          <w:color w:val="auto"/>
          <w:szCs w:val="21"/>
        </w:rPr>
        <w:t xml:space="preserve"> </w:t>
      </w:r>
      <w:r w:rsidR="00622238">
        <w:rPr>
          <w:rFonts w:ascii="Arial Narrow" w:eastAsia="Calibri" w:hAnsi="Arial Narrow" w:cs="Arial"/>
          <w:color w:val="auto"/>
          <w:szCs w:val="21"/>
        </w:rPr>
        <w:t>nebo litinové tvarovky, případně bude</w:t>
      </w:r>
      <w:r w:rsidR="00B808F4">
        <w:rPr>
          <w:rFonts w:ascii="Arial Narrow" w:eastAsia="Calibri" w:hAnsi="Arial Narrow" w:cs="Arial"/>
          <w:color w:val="auto"/>
          <w:szCs w:val="21"/>
        </w:rPr>
        <w:t xml:space="preserve"> využito tvárných vlastností HDPE na základě montážních pokynů výrobce potrubí.</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Hydranty</w:t>
      </w:r>
      <w:r w:rsidR="005D4094">
        <w:rPr>
          <w:rFonts w:ascii="Arial Narrow" w:eastAsia="Calibri" w:hAnsi="Arial Narrow" w:cs="Arial"/>
          <w:i/>
          <w:color w:val="auto"/>
          <w:szCs w:val="21"/>
        </w:rPr>
        <w:t xml:space="preserve"> / objekty na potrubí</w:t>
      </w:r>
    </w:p>
    <w:p w:rsidR="00B808F4" w:rsidRPr="00064775" w:rsidRDefault="00B808F4" w:rsidP="00B808F4">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H</w:t>
      </w:r>
      <w:r w:rsidR="00EC229B">
        <w:rPr>
          <w:rFonts w:ascii="Arial Narrow" w:eastAsia="Calibri" w:hAnsi="Arial Narrow" w:cs="Arial"/>
          <w:color w:val="auto"/>
          <w:szCs w:val="21"/>
        </w:rPr>
        <w:t>1</w:t>
      </w:r>
      <w:r w:rsidRPr="00064775">
        <w:rPr>
          <w:rFonts w:ascii="Arial Narrow" w:eastAsia="Calibri" w:hAnsi="Arial Narrow" w:cs="Arial"/>
          <w:color w:val="auto"/>
          <w:szCs w:val="21"/>
        </w:rPr>
        <w:t xml:space="preserve"> – </w:t>
      </w:r>
      <w:r w:rsidR="00E92C4A">
        <w:rPr>
          <w:rFonts w:ascii="Arial Narrow" w:eastAsia="Calibri" w:hAnsi="Arial Narrow" w:cs="Arial"/>
          <w:color w:val="auto"/>
          <w:szCs w:val="21"/>
        </w:rPr>
        <w:t>po</w:t>
      </w:r>
      <w:r w:rsidR="005D4094">
        <w:rPr>
          <w:rFonts w:ascii="Arial Narrow" w:eastAsia="Calibri" w:hAnsi="Arial Narrow" w:cs="Arial"/>
          <w:color w:val="auto"/>
          <w:szCs w:val="21"/>
        </w:rPr>
        <w:t>dzemní hydrant na T-kusu DN</w:t>
      </w:r>
      <w:r w:rsidR="00E92C4A">
        <w:rPr>
          <w:rFonts w:ascii="Arial Narrow" w:eastAsia="Calibri" w:hAnsi="Arial Narrow" w:cs="Arial"/>
          <w:color w:val="auto"/>
          <w:szCs w:val="21"/>
        </w:rPr>
        <w:t>8</w:t>
      </w:r>
      <w:r w:rsidR="005D4094">
        <w:rPr>
          <w:rFonts w:ascii="Arial Narrow" w:eastAsia="Calibri" w:hAnsi="Arial Narrow" w:cs="Arial"/>
          <w:color w:val="auto"/>
          <w:szCs w:val="21"/>
        </w:rPr>
        <w:t>0, předsazené sekční šoupě</w:t>
      </w:r>
      <w:r w:rsidR="00E92C4A">
        <w:rPr>
          <w:rFonts w:ascii="Arial Narrow" w:eastAsia="Calibri" w:hAnsi="Arial Narrow" w:cs="Arial"/>
          <w:color w:val="auto"/>
          <w:szCs w:val="21"/>
        </w:rPr>
        <w:t>, o</w:t>
      </w:r>
      <w:r w:rsidR="005D4094">
        <w:rPr>
          <w:rFonts w:ascii="Arial Narrow" w:eastAsia="Calibri" w:hAnsi="Arial Narrow" w:cs="Arial"/>
          <w:color w:val="auto"/>
          <w:szCs w:val="21"/>
        </w:rPr>
        <w:t>dkalovací funkce.</w:t>
      </w:r>
    </w:p>
    <w:p w:rsidR="005D4094" w:rsidRDefault="005D4094" w:rsidP="00A52429">
      <w:pPr>
        <w:spacing w:after="80" w:line="240" w:lineRule="auto"/>
        <w:rPr>
          <w:rFonts w:ascii="Arial Narrow" w:eastAsia="Calibri" w:hAnsi="Arial Narrow" w:cs="Arial"/>
          <w:color w:val="auto"/>
          <w:szCs w:val="21"/>
        </w:rPr>
      </w:pPr>
      <w:r>
        <w:rPr>
          <w:rFonts w:ascii="Arial Narrow" w:eastAsia="Calibri" w:hAnsi="Arial Narrow" w:cs="Arial"/>
          <w:color w:val="auto"/>
          <w:szCs w:val="21"/>
        </w:rPr>
        <w:t>H2 – podzemní hydrant DN</w:t>
      </w:r>
      <w:r w:rsidR="00E92C4A">
        <w:rPr>
          <w:rFonts w:ascii="Arial Narrow" w:eastAsia="Calibri" w:hAnsi="Arial Narrow" w:cs="Arial"/>
          <w:color w:val="auto"/>
          <w:szCs w:val="21"/>
        </w:rPr>
        <w:t>80</w:t>
      </w:r>
      <w:r>
        <w:rPr>
          <w:rFonts w:ascii="Arial Narrow" w:eastAsia="Calibri" w:hAnsi="Arial Narrow" w:cs="Arial"/>
          <w:color w:val="auto"/>
          <w:szCs w:val="21"/>
        </w:rPr>
        <w:t>, ukončení řadu V, předsazené sekční šoupě.</w:t>
      </w:r>
    </w:p>
    <w:p w:rsidR="005D4094" w:rsidRDefault="005D4094" w:rsidP="00A52429">
      <w:pPr>
        <w:spacing w:after="80" w:line="240" w:lineRule="auto"/>
        <w:rPr>
          <w:rFonts w:ascii="Arial Narrow" w:eastAsia="Calibri" w:hAnsi="Arial Narrow" w:cs="Arial"/>
          <w:color w:val="auto"/>
          <w:szCs w:val="21"/>
        </w:rPr>
      </w:pPr>
      <w:r>
        <w:rPr>
          <w:rFonts w:ascii="Arial Narrow" w:eastAsia="Calibri" w:hAnsi="Arial Narrow" w:cs="Arial"/>
          <w:color w:val="auto"/>
          <w:szCs w:val="21"/>
        </w:rPr>
        <w:t xml:space="preserve">K1 – </w:t>
      </w:r>
      <w:proofErr w:type="spellStart"/>
      <w:r>
        <w:rPr>
          <w:rFonts w:ascii="Arial Narrow" w:eastAsia="Calibri" w:hAnsi="Arial Narrow" w:cs="Arial"/>
          <w:color w:val="auto"/>
          <w:szCs w:val="21"/>
        </w:rPr>
        <w:t>kalník</w:t>
      </w:r>
      <w:proofErr w:type="spellEnd"/>
      <w:r>
        <w:rPr>
          <w:rFonts w:ascii="Arial Narrow" w:eastAsia="Calibri" w:hAnsi="Arial Narrow" w:cs="Arial"/>
          <w:color w:val="auto"/>
          <w:szCs w:val="21"/>
        </w:rPr>
        <w:t xml:space="preserve"> za podchodem </w:t>
      </w:r>
      <w:proofErr w:type="spellStart"/>
      <w:r>
        <w:rPr>
          <w:rFonts w:ascii="Arial Narrow" w:eastAsia="Calibri" w:hAnsi="Arial Narrow" w:cs="Arial"/>
          <w:color w:val="auto"/>
          <w:szCs w:val="21"/>
        </w:rPr>
        <w:t>Jilemky</w:t>
      </w:r>
      <w:proofErr w:type="spellEnd"/>
      <w:r>
        <w:rPr>
          <w:rFonts w:ascii="Arial Narrow" w:eastAsia="Calibri" w:hAnsi="Arial Narrow" w:cs="Arial"/>
          <w:color w:val="auto"/>
          <w:szCs w:val="21"/>
        </w:rPr>
        <w:t xml:space="preserve">, </w:t>
      </w:r>
      <w:r w:rsidR="00E92C4A">
        <w:rPr>
          <w:rFonts w:ascii="Arial Narrow" w:eastAsia="Calibri" w:hAnsi="Arial Narrow" w:cs="Arial"/>
          <w:color w:val="auto"/>
          <w:szCs w:val="21"/>
        </w:rPr>
        <w:t>podzemní hydrant</w:t>
      </w:r>
      <w:r>
        <w:rPr>
          <w:rFonts w:ascii="Arial Narrow" w:eastAsia="Calibri" w:hAnsi="Arial Narrow" w:cs="Arial"/>
          <w:color w:val="auto"/>
          <w:szCs w:val="21"/>
        </w:rPr>
        <w:t xml:space="preserve"> DN80 v nejni</w:t>
      </w:r>
      <w:r w:rsidR="00A52429">
        <w:rPr>
          <w:rFonts w:ascii="Arial Narrow" w:eastAsia="Calibri" w:hAnsi="Arial Narrow" w:cs="Arial"/>
          <w:color w:val="auto"/>
          <w:szCs w:val="21"/>
        </w:rPr>
        <w:t xml:space="preserve">žším místě vyvedená do </w:t>
      </w:r>
      <w:proofErr w:type="gramStart"/>
      <w:r w:rsidR="00A52429">
        <w:rPr>
          <w:rFonts w:ascii="Arial Narrow" w:eastAsia="Calibri" w:hAnsi="Arial Narrow" w:cs="Arial"/>
          <w:color w:val="auto"/>
          <w:szCs w:val="21"/>
        </w:rPr>
        <w:t>poklopku</w:t>
      </w:r>
      <w:proofErr w:type="gramEnd"/>
      <w:r w:rsidR="00A52429">
        <w:rPr>
          <w:rFonts w:ascii="Arial Narrow" w:eastAsia="Calibri" w:hAnsi="Arial Narrow" w:cs="Arial"/>
          <w:color w:val="auto"/>
          <w:szCs w:val="21"/>
        </w:rPr>
        <w:t xml:space="preserve">, který bude dle podélného profilu umístěn v plastové šachtici dn600 s poklopkem B, šachtice částečně vyplněná a uložená dokola ve </w:t>
      </w:r>
      <w:proofErr w:type="spellStart"/>
      <w:r w:rsidR="00A52429">
        <w:rPr>
          <w:rFonts w:ascii="Arial Narrow" w:eastAsia="Calibri" w:hAnsi="Arial Narrow" w:cs="Arial"/>
          <w:color w:val="auto"/>
          <w:szCs w:val="21"/>
        </w:rPr>
        <w:t>šterko</w:t>
      </w:r>
      <w:proofErr w:type="spellEnd"/>
      <w:r w:rsidR="00A52429">
        <w:rPr>
          <w:rFonts w:ascii="Arial Narrow" w:eastAsia="Calibri" w:hAnsi="Arial Narrow" w:cs="Arial"/>
          <w:color w:val="auto"/>
          <w:szCs w:val="21"/>
        </w:rPr>
        <w:t>-písku 16-32. To celé umístěno v rostlém travnatém terénu.</w:t>
      </w:r>
    </w:p>
    <w:p w:rsidR="005D4094" w:rsidRDefault="005D4094" w:rsidP="00B808F4">
      <w:pPr>
        <w:spacing w:line="240" w:lineRule="auto"/>
        <w:rPr>
          <w:rFonts w:ascii="Arial Narrow" w:eastAsia="Calibri" w:hAnsi="Arial Narrow" w:cs="Arial"/>
          <w:color w:val="auto"/>
          <w:szCs w:val="21"/>
        </w:rPr>
      </w:pPr>
      <w:r>
        <w:rPr>
          <w:rFonts w:ascii="Arial Narrow" w:eastAsia="Calibri" w:hAnsi="Arial Narrow" w:cs="Arial"/>
          <w:color w:val="auto"/>
          <w:szCs w:val="21"/>
        </w:rPr>
        <w:t xml:space="preserve">V1 – </w:t>
      </w:r>
      <w:r w:rsidR="00A52429">
        <w:rPr>
          <w:rFonts w:ascii="Arial Narrow" w:eastAsia="Calibri" w:hAnsi="Arial Narrow" w:cs="Arial"/>
          <w:color w:val="auto"/>
          <w:szCs w:val="21"/>
        </w:rPr>
        <w:t>odvzdušňovací souprava</w:t>
      </w:r>
      <w:r w:rsidR="00E92C4A">
        <w:rPr>
          <w:rFonts w:ascii="Arial Narrow" w:eastAsia="Calibri" w:hAnsi="Arial Narrow" w:cs="Arial"/>
          <w:color w:val="auto"/>
          <w:szCs w:val="21"/>
        </w:rPr>
        <w:t xml:space="preserve"> DN80,</w:t>
      </w:r>
      <w:r>
        <w:rPr>
          <w:rFonts w:ascii="Arial Narrow" w:eastAsia="Calibri" w:hAnsi="Arial Narrow" w:cs="Arial"/>
          <w:color w:val="auto"/>
          <w:szCs w:val="21"/>
        </w:rPr>
        <w:t xml:space="preserve"> na T-kusu</w:t>
      </w:r>
      <w:r w:rsidR="00E92C4A">
        <w:rPr>
          <w:rFonts w:ascii="Arial Narrow" w:eastAsia="Calibri" w:hAnsi="Arial Narrow" w:cs="Arial"/>
          <w:color w:val="auto"/>
          <w:szCs w:val="21"/>
        </w:rPr>
        <w:t>+šoupě</w:t>
      </w:r>
      <w:r>
        <w:rPr>
          <w:rFonts w:ascii="Arial Narrow" w:eastAsia="Calibri" w:hAnsi="Arial Narrow" w:cs="Arial"/>
          <w:color w:val="auto"/>
          <w:szCs w:val="21"/>
        </w:rPr>
        <w:t xml:space="preserve">, vyveden do </w:t>
      </w:r>
      <w:proofErr w:type="gramStart"/>
      <w:r>
        <w:rPr>
          <w:rFonts w:ascii="Arial Narrow" w:eastAsia="Calibri" w:hAnsi="Arial Narrow" w:cs="Arial"/>
          <w:color w:val="auto"/>
          <w:szCs w:val="21"/>
        </w:rPr>
        <w:t>poklopku</w:t>
      </w:r>
      <w:proofErr w:type="gramEnd"/>
      <w:r>
        <w:rPr>
          <w:rFonts w:ascii="Arial Narrow" w:eastAsia="Calibri" w:hAnsi="Arial Narrow" w:cs="Arial"/>
          <w:color w:val="auto"/>
          <w:szCs w:val="21"/>
        </w:rPr>
        <w:t xml:space="preserve">. </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Protlaky</w:t>
      </w:r>
      <w:r w:rsidR="00EC229B">
        <w:rPr>
          <w:rFonts w:ascii="Arial Narrow" w:eastAsia="Calibri" w:hAnsi="Arial Narrow" w:cs="Arial"/>
          <w:i/>
          <w:color w:val="auto"/>
          <w:szCs w:val="21"/>
        </w:rPr>
        <w:t xml:space="preserve"> / chráničky</w:t>
      </w:r>
    </w:p>
    <w:p w:rsidR="001763F4" w:rsidRDefault="00EC229B" w:rsidP="00064775">
      <w:pPr>
        <w:spacing w:line="240" w:lineRule="auto"/>
        <w:rPr>
          <w:rFonts w:ascii="Arial Narrow" w:eastAsia="Calibri" w:hAnsi="Arial Narrow" w:cs="Arial"/>
          <w:color w:val="auto"/>
          <w:szCs w:val="21"/>
        </w:rPr>
      </w:pPr>
      <w:r>
        <w:rPr>
          <w:rFonts w:ascii="Arial Narrow" w:eastAsia="Calibri" w:hAnsi="Arial Narrow" w:cs="Arial"/>
          <w:color w:val="auto"/>
          <w:szCs w:val="21"/>
        </w:rPr>
        <w:t xml:space="preserve">1 x chránička při kolmém přechodu </w:t>
      </w:r>
      <w:r w:rsidR="005D4094">
        <w:rPr>
          <w:rFonts w:ascii="Arial Narrow" w:eastAsia="Calibri" w:hAnsi="Arial Narrow" w:cs="Arial"/>
          <w:color w:val="auto"/>
          <w:szCs w:val="21"/>
        </w:rPr>
        <w:t xml:space="preserve">toku </w:t>
      </w:r>
      <w:proofErr w:type="spellStart"/>
      <w:r w:rsidR="005D4094">
        <w:rPr>
          <w:rFonts w:ascii="Arial Narrow" w:eastAsia="Calibri" w:hAnsi="Arial Narrow" w:cs="Arial"/>
          <w:color w:val="auto"/>
          <w:szCs w:val="21"/>
        </w:rPr>
        <w:t>Jilemka</w:t>
      </w:r>
      <w:proofErr w:type="spellEnd"/>
      <w:r w:rsidR="005D4094">
        <w:rPr>
          <w:rFonts w:ascii="Arial Narrow" w:eastAsia="Calibri" w:hAnsi="Arial Narrow" w:cs="Arial"/>
          <w:color w:val="auto"/>
          <w:szCs w:val="21"/>
        </w:rPr>
        <w:t xml:space="preserve"> (za napojením), ocelová DN200</w:t>
      </w:r>
      <w:r>
        <w:rPr>
          <w:rFonts w:ascii="Arial Narrow" w:eastAsia="Calibri" w:hAnsi="Arial Narrow" w:cs="Arial"/>
          <w:color w:val="auto"/>
          <w:szCs w:val="21"/>
        </w:rPr>
        <w:t xml:space="preserve"> se sys</w:t>
      </w:r>
      <w:r w:rsidR="005D4094">
        <w:rPr>
          <w:rFonts w:ascii="Arial Narrow" w:eastAsia="Calibri" w:hAnsi="Arial Narrow" w:cs="Arial"/>
          <w:color w:val="auto"/>
          <w:szCs w:val="21"/>
        </w:rPr>
        <w:t>témovými vystřeďovacími k</w:t>
      </w:r>
      <w:r w:rsidR="00A52429">
        <w:rPr>
          <w:rFonts w:ascii="Arial Narrow" w:eastAsia="Calibri" w:hAnsi="Arial Narrow" w:cs="Arial"/>
          <w:color w:val="auto"/>
          <w:szCs w:val="21"/>
        </w:rPr>
        <w:t>r</w:t>
      </w:r>
      <w:r w:rsidR="005D4094">
        <w:rPr>
          <w:rFonts w:ascii="Arial Narrow" w:eastAsia="Calibri" w:hAnsi="Arial Narrow" w:cs="Arial"/>
          <w:color w:val="auto"/>
          <w:szCs w:val="21"/>
        </w:rPr>
        <w:t>oužky s krytím pod dnem 1</w:t>
      </w:r>
      <w:r w:rsidR="00A52429">
        <w:rPr>
          <w:rFonts w:ascii="Arial Narrow" w:eastAsia="Calibri" w:hAnsi="Arial Narrow" w:cs="Arial"/>
          <w:color w:val="auto"/>
          <w:szCs w:val="21"/>
        </w:rPr>
        <w:t>1</w:t>
      </w:r>
      <w:r w:rsidR="005D4094">
        <w:rPr>
          <w:rFonts w:ascii="Arial Narrow" w:eastAsia="Calibri" w:hAnsi="Arial Narrow" w:cs="Arial"/>
          <w:color w:val="auto"/>
          <w:szCs w:val="21"/>
        </w:rPr>
        <w:t xml:space="preserve">00mm. Provedeno protlakem. Délka </w:t>
      </w:r>
      <w:r w:rsidR="00A52429">
        <w:rPr>
          <w:rFonts w:ascii="Arial Narrow" w:eastAsia="Calibri" w:hAnsi="Arial Narrow" w:cs="Arial"/>
          <w:color w:val="auto"/>
          <w:szCs w:val="21"/>
        </w:rPr>
        <w:t>8,50</w:t>
      </w:r>
      <w:r w:rsidR="005D4094">
        <w:rPr>
          <w:rFonts w:ascii="Arial Narrow" w:eastAsia="Calibri" w:hAnsi="Arial Narrow" w:cs="Arial"/>
          <w:color w:val="auto"/>
          <w:szCs w:val="21"/>
        </w:rPr>
        <w:t>m.</w:t>
      </w:r>
    </w:p>
    <w:p w:rsidR="00A52429" w:rsidRDefault="00A52429" w:rsidP="00064775">
      <w:pPr>
        <w:spacing w:line="240" w:lineRule="auto"/>
        <w:rPr>
          <w:rFonts w:ascii="Arial Narrow" w:eastAsia="Calibri" w:hAnsi="Arial Narrow" w:cs="Arial"/>
          <w:color w:val="auto"/>
          <w:szCs w:val="21"/>
        </w:rPr>
      </w:pPr>
      <w:r>
        <w:rPr>
          <w:rFonts w:ascii="Arial Narrow" w:eastAsia="Calibri" w:hAnsi="Arial Narrow" w:cs="Arial"/>
          <w:color w:val="auto"/>
          <w:szCs w:val="21"/>
        </w:rPr>
        <w:t xml:space="preserve">Startovací jáma protlaku </w:t>
      </w:r>
      <w:r w:rsidR="002F531E">
        <w:rPr>
          <w:rFonts w:ascii="Arial Narrow" w:eastAsia="Calibri" w:hAnsi="Arial Narrow" w:cs="Arial"/>
          <w:color w:val="auto"/>
          <w:szCs w:val="21"/>
        </w:rPr>
        <w:t>–</w:t>
      </w:r>
      <w:r>
        <w:rPr>
          <w:rFonts w:ascii="Arial Narrow" w:eastAsia="Calibri" w:hAnsi="Arial Narrow" w:cs="Arial"/>
          <w:color w:val="auto"/>
          <w:szCs w:val="21"/>
        </w:rPr>
        <w:t xml:space="preserve"> </w:t>
      </w:r>
      <w:r w:rsidR="002F531E">
        <w:rPr>
          <w:rFonts w:ascii="Arial Narrow" w:eastAsia="Calibri" w:hAnsi="Arial Narrow" w:cs="Arial"/>
          <w:color w:val="auto"/>
          <w:szCs w:val="21"/>
        </w:rPr>
        <w:t xml:space="preserve">velikost jámy se může mírně lišit dle použité technologie. Bude použité svislé pažení jámy a realizační dokumentaci pažení si zajistí zhotovitel protlaku. Předpokládá se odvodnění jámy čerpadlem do </w:t>
      </w:r>
      <w:proofErr w:type="spellStart"/>
      <w:r w:rsidR="002F531E">
        <w:rPr>
          <w:rFonts w:ascii="Arial Narrow" w:eastAsia="Calibri" w:hAnsi="Arial Narrow" w:cs="Arial"/>
          <w:color w:val="auto"/>
          <w:szCs w:val="21"/>
        </w:rPr>
        <w:t>Jilemky</w:t>
      </w:r>
      <w:proofErr w:type="spellEnd"/>
      <w:r w:rsidR="002F531E">
        <w:rPr>
          <w:rFonts w:ascii="Arial Narrow" w:eastAsia="Calibri" w:hAnsi="Arial Narrow" w:cs="Arial"/>
          <w:color w:val="auto"/>
          <w:szCs w:val="21"/>
        </w:rPr>
        <w:t>.</w:t>
      </w:r>
    </w:p>
    <w:p w:rsidR="002F531E" w:rsidRDefault="002F531E" w:rsidP="002F531E">
      <w:pPr>
        <w:spacing w:line="240" w:lineRule="auto"/>
        <w:rPr>
          <w:rFonts w:ascii="Arial Narrow" w:eastAsia="Calibri" w:hAnsi="Arial Narrow" w:cs="Arial"/>
          <w:color w:val="auto"/>
          <w:szCs w:val="21"/>
        </w:rPr>
      </w:pPr>
      <w:r>
        <w:rPr>
          <w:rFonts w:ascii="Arial Narrow" w:eastAsia="Calibri" w:hAnsi="Arial Narrow" w:cs="Arial"/>
          <w:color w:val="auto"/>
          <w:szCs w:val="21"/>
        </w:rPr>
        <w:t xml:space="preserve">Koncová jáma protlaku – bude použité svislé pažení jámy a realizační dokumentaci pažení si zajistí zhotovitel protlaku. Předpokládá se odvodnění jámy čerpadlem do </w:t>
      </w:r>
      <w:proofErr w:type="spellStart"/>
      <w:r>
        <w:rPr>
          <w:rFonts w:ascii="Arial Narrow" w:eastAsia="Calibri" w:hAnsi="Arial Narrow" w:cs="Arial"/>
          <w:color w:val="auto"/>
          <w:szCs w:val="21"/>
        </w:rPr>
        <w:t>Jilemky</w:t>
      </w:r>
      <w:proofErr w:type="spellEnd"/>
      <w:r>
        <w:rPr>
          <w:rFonts w:ascii="Arial Narrow" w:eastAsia="Calibri" w:hAnsi="Arial Narrow" w:cs="Arial"/>
          <w:color w:val="auto"/>
          <w:szCs w:val="21"/>
        </w:rPr>
        <w:t>.</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Zajištění armatur</w:t>
      </w:r>
    </w:p>
    <w:p w:rsidR="00064775" w:rsidRPr="00064775" w:rsidRDefault="00064775" w:rsidP="00064775">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Armatury budou staticky zajištěny betonovými bloky z betonu C12/15 nebo prefabrikovaným dílcem.</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Značení</w:t>
      </w:r>
    </w:p>
    <w:p w:rsidR="00064775" w:rsidRPr="00064775" w:rsidRDefault="00064775" w:rsidP="00064775">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 xml:space="preserve">Místa osazení armatur budou označena značkou osazenou na ocelovou </w:t>
      </w:r>
      <w:proofErr w:type="spellStart"/>
      <w:r w:rsidRPr="00064775">
        <w:rPr>
          <w:rFonts w:ascii="Arial Narrow" w:eastAsia="Calibri" w:hAnsi="Arial Narrow" w:cs="Arial"/>
          <w:color w:val="auto"/>
          <w:szCs w:val="21"/>
        </w:rPr>
        <w:t>označníkovou</w:t>
      </w:r>
      <w:proofErr w:type="spellEnd"/>
      <w:r w:rsidRPr="00064775">
        <w:rPr>
          <w:rFonts w:ascii="Arial Narrow" w:eastAsia="Calibri" w:hAnsi="Arial Narrow" w:cs="Arial"/>
          <w:color w:val="auto"/>
          <w:szCs w:val="21"/>
        </w:rPr>
        <w:t xml:space="preserve"> tyč nebo objekt (oplocení, budovu). Dále budou osazeny </w:t>
      </w:r>
      <w:proofErr w:type="spellStart"/>
      <w:r w:rsidRPr="00064775">
        <w:rPr>
          <w:rFonts w:ascii="Arial Narrow" w:eastAsia="Calibri" w:hAnsi="Arial Narrow" w:cs="Arial"/>
          <w:color w:val="auto"/>
          <w:szCs w:val="21"/>
        </w:rPr>
        <w:t>markery</w:t>
      </w:r>
      <w:proofErr w:type="spellEnd"/>
      <w:r w:rsidRPr="00064775">
        <w:rPr>
          <w:rFonts w:ascii="Arial Narrow" w:eastAsia="Calibri" w:hAnsi="Arial Narrow" w:cs="Arial"/>
          <w:color w:val="auto"/>
          <w:szCs w:val="21"/>
        </w:rPr>
        <w:t xml:space="preserve">, které se usazují 20 cm nad horní okraj potrubí; </w:t>
      </w:r>
      <w:proofErr w:type="spellStart"/>
      <w:r w:rsidRPr="00064775">
        <w:rPr>
          <w:rFonts w:ascii="Arial Narrow" w:eastAsia="Calibri" w:hAnsi="Arial Narrow" w:cs="Arial"/>
          <w:color w:val="auto"/>
          <w:szCs w:val="21"/>
        </w:rPr>
        <w:t>markery</w:t>
      </w:r>
      <w:proofErr w:type="spellEnd"/>
      <w:r w:rsidRPr="00064775">
        <w:rPr>
          <w:rFonts w:ascii="Arial Narrow" w:eastAsia="Calibri" w:hAnsi="Arial Narrow" w:cs="Arial"/>
          <w:color w:val="auto"/>
          <w:szCs w:val="21"/>
        </w:rPr>
        <w:t xml:space="preserve"> budou ukládány nad každou odbočku, každý lomový bod (střed oblouku), každé křížení s cizí sítí a po vzdálenosti max. 50m. Typ </w:t>
      </w:r>
      <w:proofErr w:type="spellStart"/>
      <w:r w:rsidRPr="00064775">
        <w:rPr>
          <w:rFonts w:ascii="Arial Narrow" w:eastAsia="Calibri" w:hAnsi="Arial Narrow" w:cs="Arial"/>
          <w:color w:val="auto"/>
          <w:szCs w:val="21"/>
        </w:rPr>
        <w:t>markeru</w:t>
      </w:r>
      <w:proofErr w:type="spellEnd"/>
      <w:r w:rsidRPr="00064775">
        <w:rPr>
          <w:rFonts w:ascii="Arial Narrow" w:eastAsia="Calibri" w:hAnsi="Arial Narrow" w:cs="Arial"/>
          <w:color w:val="auto"/>
          <w:szCs w:val="21"/>
        </w:rPr>
        <w:t xml:space="preserve"> - modrý SM 2500.</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Signalizační vodič</w:t>
      </w:r>
    </w:p>
    <w:p w:rsidR="00064775" w:rsidRPr="00064775" w:rsidRDefault="00064775" w:rsidP="00064775">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 xml:space="preserve">K potrubí bude uchycen vyhledávací vodič 2 x CY </w:t>
      </w:r>
      <w:r w:rsidR="00E92C4A">
        <w:rPr>
          <w:rFonts w:ascii="Arial Narrow" w:eastAsia="Calibri" w:hAnsi="Arial Narrow" w:cs="Arial"/>
          <w:color w:val="auto"/>
          <w:szCs w:val="21"/>
        </w:rPr>
        <w:t>6</w:t>
      </w:r>
      <w:r w:rsidRPr="00064775">
        <w:rPr>
          <w:rFonts w:ascii="Arial Narrow" w:eastAsia="Calibri" w:hAnsi="Arial Narrow" w:cs="Arial"/>
          <w:color w:val="auto"/>
          <w:szCs w:val="21"/>
        </w:rPr>
        <w:t xml:space="preserve"> mm</w:t>
      </w:r>
      <w:r w:rsidRPr="001763F4">
        <w:rPr>
          <w:rFonts w:ascii="Arial Narrow" w:eastAsia="Calibri" w:hAnsi="Arial Narrow" w:cs="Arial"/>
          <w:color w:val="auto"/>
          <w:szCs w:val="21"/>
          <w:vertAlign w:val="superscript"/>
        </w:rPr>
        <w:t>2</w:t>
      </w:r>
      <w:r w:rsidRPr="00064775">
        <w:rPr>
          <w:rFonts w:ascii="Arial Narrow" w:eastAsia="Calibri" w:hAnsi="Arial Narrow" w:cs="Arial"/>
          <w:color w:val="auto"/>
          <w:szCs w:val="21"/>
        </w:rPr>
        <w:t xml:space="preserve"> s minimálním počtem spojů. Vodič bude u armatury vyveden ve svitku s délkovou rezervou 0,5m s uložením pod poklop bez napojení na armaturu. Funkčnost vyhledávacího vodiče bude potvrzena el. </w:t>
      </w:r>
      <w:proofErr w:type="gramStart"/>
      <w:r w:rsidRPr="00064775">
        <w:rPr>
          <w:rFonts w:ascii="Arial Narrow" w:eastAsia="Calibri" w:hAnsi="Arial Narrow" w:cs="Arial"/>
          <w:color w:val="auto"/>
          <w:szCs w:val="21"/>
        </w:rPr>
        <w:t>revizí</w:t>
      </w:r>
      <w:proofErr w:type="gramEnd"/>
      <w:r w:rsidRPr="00064775">
        <w:rPr>
          <w:rFonts w:ascii="Arial Narrow" w:eastAsia="Calibri" w:hAnsi="Arial Narrow" w:cs="Arial"/>
          <w:color w:val="auto"/>
          <w:szCs w:val="21"/>
        </w:rPr>
        <w:t>. Nad obsyp potrubí bude uložena modro-bílá výstražná páska ‘‘vodovod‘‘ ve výšce 40cm nad vrchol potrubí.</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lastRenderedPageBreak/>
        <w:t>Tlaková zkouška a dezinfekce</w:t>
      </w:r>
    </w:p>
    <w:p w:rsidR="00064775" w:rsidRDefault="00064775" w:rsidP="00064775">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Po dokončení bude provedena tlaková zkouška dle ČSN 75 5911, proplach, dezinfekce a laboratorní rozbor vody. V rámci dokončení a předání stavby bude provedena kontrola funkčnosti všech armatur. U požárního hydrantu bude, kromě funkčnosti ověřeny protokolárně průtokové a tlakové poměry.</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Tlakové poměry</w:t>
      </w:r>
    </w:p>
    <w:p w:rsidR="00064775" w:rsidRDefault="00064775" w:rsidP="00064775">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 xml:space="preserve">Dle ČSN 75 5401 Navrhování vodovodního potrubí a vyhlášky 428/2001 je maximální dovolený přetlak 0,6 </w:t>
      </w:r>
      <w:proofErr w:type="spellStart"/>
      <w:r w:rsidRPr="00064775">
        <w:rPr>
          <w:rFonts w:ascii="Arial Narrow" w:eastAsia="Calibri" w:hAnsi="Arial Narrow" w:cs="Arial"/>
          <w:color w:val="auto"/>
          <w:szCs w:val="21"/>
        </w:rPr>
        <w:t>MPa</w:t>
      </w:r>
      <w:proofErr w:type="spellEnd"/>
      <w:r w:rsidRPr="00064775">
        <w:rPr>
          <w:rFonts w:ascii="Arial Narrow" w:eastAsia="Calibri" w:hAnsi="Arial Narrow" w:cs="Arial"/>
          <w:color w:val="auto"/>
          <w:szCs w:val="21"/>
        </w:rPr>
        <w:t xml:space="preserve">, výjimečně 0,7 </w:t>
      </w:r>
      <w:proofErr w:type="spellStart"/>
      <w:r w:rsidRPr="00064775">
        <w:rPr>
          <w:rFonts w:ascii="Arial Narrow" w:eastAsia="Calibri" w:hAnsi="Arial Narrow" w:cs="Arial"/>
          <w:color w:val="auto"/>
          <w:szCs w:val="21"/>
        </w:rPr>
        <w:t>MPa</w:t>
      </w:r>
      <w:proofErr w:type="spellEnd"/>
      <w:r w:rsidRPr="00064775">
        <w:rPr>
          <w:rFonts w:ascii="Arial Narrow" w:eastAsia="Calibri" w:hAnsi="Arial Narrow" w:cs="Arial"/>
          <w:color w:val="auto"/>
          <w:szCs w:val="21"/>
        </w:rPr>
        <w:t xml:space="preserve">., minimální přetlak 0,25 </w:t>
      </w:r>
      <w:proofErr w:type="spellStart"/>
      <w:r w:rsidRPr="00064775">
        <w:rPr>
          <w:rFonts w:ascii="Arial Narrow" w:eastAsia="Calibri" w:hAnsi="Arial Narrow" w:cs="Arial"/>
          <w:color w:val="auto"/>
          <w:szCs w:val="21"/>
        </w:rPr>
        <w:t>Mpa</w:t>
      </w:r>
      <w:proofErr w:type="spellEnd"/>
      <w:r w:rsidRPr="00064775">
        <w:rPr>
          <w:rFonts w:ascii="Arial Narrow" w:eastAsia="Calibri" w:hAnsi="Arial Narrow" w:cs="Arial"/>
          <w:color w:val="auto"/>
          <w:szCs w:val="21"/>
        </w:rPr>
        <w:t xml:space="preserve"> a při zástavbě do 2 nadzemních podlaží minimálně 0,15 </w:t>
      </w:r>
      <w:proofErr w:type="spellStart"/>
      <w:r w:rsidRPr="00064775">
        <w:rPr>
          <w:rFonts w:ascii="Arial Narrow" w:eastAsia="Calibri" w:hAnsi="Arial Narrow" w:cs="Arial"/>
          <w:color w:val="auto"/>
          <w:szCs w:val="21"/>
        </w:rPr>
        <w:t>Mpa</w:t>
      </w:r>
      <w:proofErr w:type="spellEnd"/>
      <w:r w:rsidRPr="00064775">
        <w:rPr>
          <w:rFonts w:ascii="Arial Narrow" w:eastAsia="Calibri" w:hAnsi="Arial Narrow" w:cs="Arial"/>
          <w:color w:val="auto"/>
          <w:szCs w:val="21"/>
        </w:rPr>
        <w:t>. Tlakové poměry vyhovují požadavkům pro možnost napojení výhledové zástavby bez nutnosti zvyšování nebo snižování přetlaku.</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Stabilizace podloží</w:t>
      </w:r>
    </w:p>
    <w:p w:rsidR="00064775" w:rsidRPr="00064775" w:rsidRDefault="00064775" w:rsidP="00064775">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 xml:space="preserve">V případě </w:t>
      </w:r>
      <w:r w:rsidR="00490BBA">
        <w:rPr>
          <w:rFonts w:ascii="Arial Narrow" w:eastAsia="Calibri" w:hAnsi="Arial Narrow" w:cs="Arial"/>
          <w:color w:val="auto"/>
          <w:szCs w:val="21"/>
        </w:rPr>
        <w:t>nestabilního podloží bude po dohodě s projektantem a TDI (případně hydrogeologem) stabilizováno podloží dle vzorového řezu</w:t>
      </w:r>
      <w:r w:rsidRPr="00064775">
        <w:rPr>
          <w:rFonts w:ascii="Arial Narrow" w:eastAsia="Calibri" w:hAnsi="Arial Narrow" w:cs="Arial"/>
          <w:color w:val="auto"/>
          <w:szCs w:val="21"/>
        </w:rPr>
        <w:t>.</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Uložení potrubí - účinná vrstva</w:t>
      </w:r>
    </w:p>
    <w:p w:rsidR="00064775" w:rsidRPr="00064775" w:rsidRDefault="00064775" w:rsidP="00064775">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 xml:space="preserve">Vrstva zeminy do 30 cm nad horní okraj trubky. Zemina se zde sype z přiměřené výšky, aby nedošlo k poškození či pohybu potrubí. Násyp a hutnění se provádí po vrstvách, vždy po obou stranách trubky. Hutní </w:t>
      </w:r>
      <w:proofErr w:type="gramStart"/>
      <w:r w:rsidRPr="00064775">
        <w:rPr>
          <w:rFonts w:ascii="Arial Narrow" w:eastAsia="Calibri" w:hAnsi="Arial Narrow" w:cs="Arial"/>
          <w:color w:val="auto"/>
          <w:szCs w:val="21"/>
        </w:rPr>
        <w:t>se</w:t>
      </w:r>
      <w:proofErr w:type="gramEnd"/>
      <w:r w:rsidRPr="00064775">
        <w:rPr>
          <w:rFonts w:ascii="Arial Narrow" w:eastAsia="Calibri" w:hAnsi="Arial Narrow" w:cs="Arial"/>
          <w:color w:val="auto"/>
          <w:szCs w:val="21"/>
        </w:rPr>
        <w:t xml:space="preserve"> ručně nebo lehkými strojními dusadly, nehutní se nad vrcholem trubky. Je třeba dodržet předepsaný minimální stupeň hutnění dle </w:t>
      </w:r>
      <w:proofErr w:type="spellStart"/>
      <w:r w:rsidRPr="00064775">
        <w:rPr>
          <w:rFonts w:ascii="Arial Narrow" w:eastAsia="Calibri" w:hAnsi="Arial Narrow" w:cs="Arial"/>
          <w:color w:val="auto"/>
          <w:szCs w:val="21"/>
        </w:rPr>
        <w:t>Proctora</w:t>
      </w:r>
      <w:proofErr w:type="spellEnd"/>
      <w:r w:rsidRPr="00064775">
        <w:rPr>
          <w:rFonts w:ascii="Arial Narrow" w:eastAsia="Calibri" w:hAnsi="Arial Narrow" w:cs="Arial"/>
          <w:color w:val="auto"/>
          <w:szCs w:val="21"/>
        </w:rPr>
        <w:t xml:space="preserve"> 92%.</w:t>
      </w:r>
    </w:p>
    <w:p w:rsidR="00064775" w:rsidRPr="00064775" w:rsidRDefault="00064775" w:rsidP="00064775">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V celé účinné vrstvě je možno použít písek, resp. zeminu bez ostrohranných částic; pro trubky do DN 200 o zrnitosti max. 20 mm, od DN 250 max. 30 mm. Při hutnění je nutno dbát na to, aby se potrubí výškově nebo stranově neposunulo.</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Podloží trubek</w:t>
      </w:r>
    </w:p>
    <w:p w:rsidR="00064775" w:rsidRPr="00064775" w:rsidRDefault="00064775" w:rsidP="00064775">
      <w:pPr>
        <w:pStyle w:val="Odstavecseseznamem"/>
        <w:numPr>
          <w:ilvl w:val="0"/>
          <w:numId w:val="27"/>
        </w:numPr>
        <w:tabs>
          <w:tab w:val="clear" w:pos="0"/>
        </w:tabs>
        <w:suppressAutoHyphens/>
        <w:spacing w:line="240" w:lineRule="auto"/>
        <w:ind w:left="0" w:hanging="284"/>
        <w:rPr>
          <w:rFonts w:ascii="Arial Narrow" w:hAnsi="Arial Narrow" w:cs="Arial"/>
          <w:szCs w:val="21"/>
        </w:rPr>
      </w:pPr>
      <w:r w:rsidRPr="00064775">
        <w:rPr>
          <w:rFonts w:ascii="Arial Narrow" w:hAnsi="Arial Narrow" w:cs="Arial"/>
          <w:szCs w:val="21"/>
        </w:rPr>
        <w:t>Trubky se ukládají do výkopu na zhutněné pískové nebo štěrkopískové lože (podsyp) o minimální tloušťce 10 cm.</w:t>
      </w:r>
    </w:p>
    <w:p w:rsidR="00064775" w:rsidRPr="00064775" w:rsidRDefault="00064775" w:rsidP="00064775">
      <w:pPr>
        <w:pStyle w:val="Odstavecseseznamem"/>
        <w:numPr>
          <w:ilvl w:val="0"/>
          <w:numId w:val="27"/>
        </w:numPr>
        <w:tabs>
          <w:tab w:val="clear" w:pos="0"/>
        </w:tabs>
        <w:suppressAutoHyphens/>
        <w:spacing w:line="240" w:lineRule="auto"/>
        <w:ind w:left="0" w:hanging="284"/>
        <w:rPr>
          <w:rFonts w:ascii="Arial Narrow" w:hAnsi="Arial Narrow" w:cs="Arial"/>
          <w:szCs w:val="21"/>
        </w:rPr>
      </w:pPr>
      <w:r w:rsidRPr="00064775">
        <w:rPr>
          <w:rFonts w:ascii="Arial Narrow" w:hAnsi="Arial Narrow" w:cs="Arial"/>
          <w:szCs w:val="21"/>
        </w:rPr>
        <w:t>Zemina se nemusí hutnit, nesmí však být příliš nakypřena.</w:t>
      </w:r>
    </w:p>
    <w:p w:rsidR="00064775" w:rsidRPr="00064775" w:rsidRDefault="00064775" w:rsidP="00064775">
      <w:pPr>
        <w:pStyle w:val="Odstavecseseznamem"/>
        <w:numPr>
          <w:ilvl w:val="0"/>
          <w:numId w:val="27"/>
        </w:numPr>
        <w:tabs>
          <w:tab w:val="clear" w:pos="0"/>
        </w:tabs>
        <w:suppressAutoHyphens/>
        <w:spacing w:line="240" w:lineRule="auto"/>
        <w:ind w:left="0" w:hanging="284"/>
        <w:rPr>
          <w:rFonts w:ascii="Arial Narrow" w:hAnsi="Arial Narrow" w:cs="Arial"/>
          <w:szCs w:val="21"/>
        </w:rPr>
      </w:pPr>
      <w:r w:rsidRPr="00064775">
        <w:rPr>
          <w:rFonts w:ascii="Arial Narrow" w:hAnsi="Arial Narrow" w:cs="Arial"/>
          <w:szCs w:val="21"/>
        </w:rPr>
        <w:t xml:space="preserve">Zónu dna je nutno vytvořit podle spádu potrubí. </w:t>
      </w:r>
    </w:p>
    <w:p w:rsidR="00064775" w:rsidRPr="00064775" w:rsidRDefault="00064775" w:rsidP="00064775">
      <w:pPr>
        <w:pStyle w:val="Odstavecseseznamem"/>
        <w:numPr>
          <w:ilvl w:val="0"/>
          <w:numId w:val="27"/>
        </w:numPr>
        <w:tabs>
          <w:tab w:val="clear" w:pos="0"/>
        </w:tabs>
        <w:suppressAutoHyphens/>
        <w:spacing w:line="240" w:lineRule="auto"/>
        <w:ind w:left="0" w:hanging="284"/>
        <w:rPr>
          <w:rFonts w:ascii="Arial Narrow" w:hAnsi="Arial Narrow" w:cs="Arial"/>
          <w:szCs w:val="21"/>
        </w:rPr>
      </w:pPr>
      <w:r w:rsidRPr="00064775">
        <w:rPr>
          <w:rFonts w:ascii="Arial Narrow" w:hAnsi="Arial Narrow" w:cs="Arial"/>
          <w:szCs w:val="21"/>
        </w:rPr>
        <w:t>Trubky se nesmí klást na zmrzlou zeminu, ať už rostlou nebo nasypanou.</w:t>
      </w:r>
    </w:p>
    <w:p w:rsidR="00064775" w:rsidRPr="00064775" w:rsidRDefault="00064775" w:rsidP="00064775">
      <w:pPr>
        <w:pStyle w:val="Odstavecseseznamem"/>
        <w:numPr>
          <w:ilvl w:val="0"/>
          <w:numId w:val="27"/>
        </w:numPr>
        <w:tabs>
          <w:tab w:val="clear" w:pos="0"/>
        </w:tabs>
        <w:suppressAutoHyphens/>
        <w:spacing w:line="240" w:lineRule="auto"/>
        <w:ind w:left="0" w:hanging="284"/>
        <w:rPr>
          <w:rFonts w:ascii="Arial Narrow" w:hAnsi="Arial Narrow" w:cs="Arial"/>
          <w:szCs w:val="21"/>
        </w:rPr>
      </w:pPr>
      <w:r w:rsidRPr="00064775">
        <w:rPr>
          <w:rFonts w:ascii="Arial Narrow" w:hAnsi="Arial Narrow" w:cs="Arial"/>
          <w:szCs w:val="21"/>
        </w:rPr>
        <w:t xml:space="preserve">Úhel uložení má být větší jak 90°. Trubky musí na terénu ležet v celé délce, zvláště je nutné zabránit vzniku bodových styků, například na výčnělcích horniny nebo na hrdlech. </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Obsyp potrubí</w:t>
      </w:r>
    </w:p>
    <w:p w:rsidR="00064775" w:rsidRPr="00064775" w:rsidRDefault="00064775" w:rsidP="00064775">
      <w:pPr>
        <w:pStyle w:val="Odstavecseseznamem"/>
        <w:numPr>
          <w:ilvl w:val="0"/>
          <w:numId w:val="27"/>
        </w:numPr>
        <w:tabs>
          <w:tab w:val="clear" w:pos="0"/>
        </w:tabs>
        <w:suppressAutoHyphens/>
        <w:spacing w:line="240" w:lineRule="auto"/>
        <w:ind w:left="0" w:hanging="284"/>
        <w:rPr>
          <w:rFonts w:ascii="Arial Narrow" w:hAnsi="Arial Narrow" w:cs="Arial"/>
          <w:szCs w:val="21"/>
        </w:rPr>
      </w:pPr>
      <w:r w:rsidRPr="00064775">
        <w:rPr>
          <w:rFonts w:ascii="Arial Narrow" w:hAnsi="Arial Narrow" w:cs="Arial"/>
          <w:szCs w:val="21"/>
        </w:rPr>
        <w:t>Použije se zemina odpovídající specifikaci pro účinnou vrstvu.</w:t>
      </w:r>
    </w:p>
    <w:p w:rsidR="00064775" w:rsidRPr="00064775" w:rsidRDefault="00064775" w:rsidP="00064775">
      <w:pPr>
        <w:pStyle w:val="Odstavecseseznamem"/>
        <w:numPr>
          <w:ilvl w:val="0"/>
          <w:numId w:val="27"/>
        </w:numPr>
        <w:tabs>
          <w:tab w:val="clear" w:pos="0"/>
        </w:tabs>
        <w:suppressAutoHyphens/>
        <w:spacing w:line="240" w:lineRule="auto"/>
        <w:ind w:left="0" w:hanging="284"/>
        <w:rPr>
          <w:rFonts w:ascii="Arial Narrow" w:hAnsi="Arial Narrow" w:cs="Arial"/>
          <w:szCs w:val="21"/>
        </w:rPr>
      </w:pPr>
      <w:r w:rsidRPr="00064775">
        <w:rPr>
          <w:rFonts w:ascii="Arial Narrow" w:hAnsi="Arial Narrow" w:cs="Arial"/>
          <w:szCs w:val="21"/>
        </w:rPr>
        <w:t>V okolí trubky nesmí vzniknout dutiny. Proto pro zásyp nelze použít materiály, jež mohou během doby měnit objem nebo konzistenci - zeminu obsahující kusy dřeva, kameny, led, promočenou soudržnou zeminu, organické či rozpustné materiály, zeminu smíchanou se sněhem nebo kusy zmrzlé zeminy.</w:t>
      </w:r>
    </w:p>
    <w:p w:rsidR="00064775" w:rsidRPr="00064775" w:rsidRDefault="00064775" w:rsidP="00064775">
      <w:pPr>
        <w:pStyle w:val="Odstavecseseznamem"/>
        <w:numPr>
          <w:ilvl w:val="0"/>
          <w:numId w:val="27"/>
        </w:numPr>
        <w:tabs>
          <w:tab w:val="clear" w:pos="0"/>
        </w:tabs>
        <w:suppressAutoHyphens/>
        <w:spacing w:line="240" w:lineRule="auto"/>
        <w:ind w:left="0" w:hanging="284"/>
        <w:rPr>
          <w:rFonts w:ascii="Arial Narrow" w:hAnsi="Arial Narrow" w:cs="Arial"/>
          <w:szCs w:val="21"/>
        </w:rPr>
      </w:pPr>
      <w:r w:rsidRPr="00064775">
        <w:rPr>
          <w:rFonts w:ascii="Arial Narrow" w:hAnsi="Arial Narrow" w:cs="Arial"/>
          <w:szCs w:val="21"/>
        </w:rPr>
        <w:t>Vytěžený materiál pro opětovný zához výkopu, chráníme před navlhnutím.</w:t>
      </w:r>
    </w:p>
    <w:p w:rsidR="00064775" w:rsidRPr="00064775" w:rsidRDefault="00064775" w:rsidP="00064775">
      <w:pPr>
        <w:pStyle w:val="Odstavecseseznamem"/>
        <w:numPr>
          <w:ilvl w:val="0"/>
          <w:numId w:val="27"/>
        </w:numPr>
        <w:tabs>
          <w:tab w:val="clear" w:pos="0"/>
        </w:tabs>
        <w:suppressAutoHyphens/>
        <w:spacing w:line="240" w:lineRule="auto"/>
        <w:ind w:left="0" w:hanging="284"/>
        <w:rPr>
          <w:rFonts w:ascii="Arial Narrow" w:hAnsi="Arial Narrow" w:cs="Arial"/>
          <w:szCs w:val="21"/>
        </w:rPr>
      </w:pPr>
      <w:r w:rsidRPr="00064775">
        <w:rPr>
          <w:rFonts w:ascii="Arial Narrow" w:hAnsi="Arial Narrow" w:cs="Arial"/>
          <w:szCs w:val="21"/>
        </w:rPr>
        <w:t xml:space="preserve">Pažení je vhodné před hutněním povytáhnout, aby hutnění v okolí trubky probíhalo proti rostlé zemině. </w:t>
      </w:r>
    </w:p>
    <w:p w:rsidR="00064775" w:rsidRPr="00064775" w:rsidRDefault="00064775" w:rsidP="00064775">
      <w:pPr>
        <w:pStyle w:val="Odstavecseseznamem"/>
        <w:numPr>
          <w:ilvl w:val="0"/>
          <w:numId w:val="27"/>
        </w:numPr>
        <w:tabs>
          <w:tab w:val="clear" w:pos="0"/>
        </w:tabs>
        <w:suppressAutoHyphens/>
        <w:spacing w:line="240" w:lineRule="auto"/>
        <w:ind w:left="0" w:hanging="284"/>
        <w:rPr>
          <w:rFonts w:ascii="Arial Narrow" w:hAnsi="Arial Narrow" w:cs="Arial"/>
          <w:szCs w:val="21"/>
        </w:rPr>
      </w:pPr>
      <w:r w:rsidRPr="00064775">
        <w:rPr>
          <w:rFonts w:ascii="Arial Narrow" w:hAnsi="Arial Narrow" w:cs="Arial"/>
          <w:szCs w:val="21"/>
        </w:rPr>
        <w:t>Výkop musí být při pokládce prostý vody.</w:t>
      </w:r>
    </w:p>
    <w:p w:rsidR="00064775" w:rsidRPr="00064775" w:rsidRDefault="00064775" w:rsidP="00064775">
      <w:pPr>
        <w:pStyle w:val="Odstavecseseznamem"/>
        <w:numPr>
          <w:ilvl w:val="0"/>
          <w:numId w:val="27"/>
        </w:numPr>
        <w:tabs>
          <w:tab w:val="clear" w:pos="0"/>
        </w:tabs>
        <w:suppressAutoHyphens/>
        <w:spacing w:line="240" w:lineRule="auto"/>
        <w:ind w:left="0" w:hanging="284"/>
        <w:rPr>
          <w:rFonts w:ascii="Arial Narrow" w:hAnsi="Arial Narrow" w:cs="Arial"/>
          <w:szCs w:val="21"/>
        </w:rPr>
      </w:pPr>
      <w:r w:rsidRPr="00064775">
        <w:rPr>
          <w:rFonts w:ascii="Arial Narrow" w:hAnsi="Arial Narrow" w:cs="Arial"/>
          <w:szCs w:val="21"/>
        </w:rPr>
        <w:t xml:space="preserve">V případě použití drenáží je nutno po dokončení prací zrušit jejich funkci. </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Hlavní zásyp potrubí</w:t>
      </w:r>
    </w:p>
    <w:p w:rsidR="00064775" w:rsidRPr="00064775" w:rsidRDefault="00064775" w:rsidP="00064775">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 xml:space="preserve">K zásypu se použije materiál, který je možno bez potíží zhutnit. Původní zemina nebude využitá - bude odvezena na skládku zemin. Jako hlavní zásyp potrubí bude použit dovezený vhodný materiál (0-32). K dosažení požadovaného hutnění se použijí vhodné mechanismy. Od 30 cm. krytí je možno hutnit i nad trubkou. Pro stupeň zhutnění zásypu (i obsypu) platí pro nesoudržné zeminy </w:t>
      </w:r>
      <w:proofErr w:type="spellStart"/>
      <w:r w:rsidRPr="00064775">
        <w:rPr>
          <w:rFonts w:ascii="Arial Narrow" w:eastAsia="Calibri" w:hAnsi="Arial Narrow" w:cs="Arial"/>
          <w:color w:val="auto"/>
          <w:szCs w:val="21"/>
        </w:rPr>
        <w:t>Dpr</w:t>
      </w:r>
      <w:proofErr w:type="spellEnd"/>
      <w:r w:rsidRPr="00064775">
        <w:rPr>
          <w:rFonts w:ascii="Arial Narrow" w:eastAsia="Calibri" w:hAnsi="Arial Narrow" w:cs="Arial"/>
          <w:color w:val="auto"/>
          <w:szCs w:val="21"/>
        </w:rPr>
        <w:t xml:space="preserve"> = 95 %, pro soudržné zemi </w:t>
      </w:r>
      <w:proofErr w:type="spellStart"/>
      <w:r w:rsidRPr="00064775">
        <w:rPr>
          <w:rFonts w:ascii="Arial Narrow" w:eastAsia="Calibri" w:hAnsi="Arial Narrow" w:cs="Arial"/>
          <w:color w:val="auto"/>
          <w:szCs w:val="21"/>
        </w:rPr>
        <w:t>Dpr</w:t>
      </w:r>
      <w:proofErr w:type="spellEnd"/>
      <w:r w:rsidRPr="00064775">
        <w:rPr>
          <w:rFonts w:ascii="Arial Narrow" w:eastAsia="Calibri" w:hAnsi="Arial Narrow" w:cs="Arial"/>
          <w:color w:val="auto"/>
          <w:szCs w:val="21"/>
        </w:rPr>
        <w:t xml:space="preserve"> = 92 %.</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Pažení</w:t>
      </w:r>
    </w:p>
    <w:p w:rsidR="00064775" w:rsidRPr="00064775" w:rsidRDefault="00064775" w:rsidP="00064775">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Bude použito příložné pažení (pažící boxy, případně dřevěné či ocelové pažnice a rozpěry ověřené statickým výpočtem) od hloubky výkopu 1,0m.</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Křížení stávajících i nových sítí</w:t>
      </w:r>
    </w:p>
    <w:p w:rsidR="00064775" w:rsidRPr="00064775" w:rsidRDefault="00064775" w:rsidP="00064775">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 xml:space="preserve">Před začátkem stavebních prací je nutné, aby investor nechal vytýčit stávající sítě příslušnými správci, tyto sítě budou dlouhodobě nesmazatelně vyznačeny tak, aby značky zůstaly stabilní v průběhu všech stavebních prací, o vytýčení </w:t>
      </w:r>
      <w:r w:rsidRPr="00064775">
        <w:rPr>
          <w:rFonts w:ascii="Arial Narrow" w:eastAsia="Calibri" w:hAnsi="Arial Narrow" w:cs="Arial"/>
          <w:color w:val="auto"/>
          <w:szCs w:val="21"/>
        </w:rPr>
        <w:lastRenderedPageBreak/>
        <w:t xml:space="preserve">bude sepsán protokol. V místě křížení budou výkopové práce prováděny ručně! Křížení nových sítí před předáním – stavbyvedoucí zajistí zaznačení (polohopisné i výškopisné) nových sítí, aby nedošlo k porušení. </w:t>
      </w:r>
    </w:p>
    <w:p w:rsidR="00064775" w:rsidRDefault="00064775" w:rsidP="00064775">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Bude dodržena prostorová norma technického uspořádání sítí ČSN 73 6005.</w:t>
      </w:r>
    </w:p>
    <w:p w:rsidR="00064775" w:rsidRPr="00064775" w:rsidRDefault="00064775" w:rsidP="00064775">
      <w:pPr>
        <w:spacing w:before="200" w:after="40"/>
        <w:rPr>
          <w:rFonts w:ascii="Arial Narrow" w:eastAsia="Calibri" w:hAnsi="Arial Narrow" w:cs="Arial"/>
          <w:i/>
          <w:color w:val="auto"/>
          <w:szCs w:val="21"/>
        </w:rPr>
      </w:pPr>
      <w:r w:rsidRPr="00064775">
        <w:rPr>
          <w:rFonts w:ascii="Arial Narrow" w:eastAsia="Calibri" w:hAnsi="Arial Narrow" w:cs="Arial"/>
          <w:i/>
          <w:color w:val="auto"/>
          <w:szCs w:val="21"/>
        </w:rPr>
        <w:t>Montáž potrubí, tvarovek a armatur</w:t>
      </w:r>
    </w:p>
    <w:p w:rsidR="00064775" w:rsidRPr="00064775" w:rsidRDefault="00064775" w:rsidP="00064775">
      <w:pPr>
        <w:spacing w:line="240" w:lineRule="auto"/>
        <w:rPr>
          <w:rFonts w:ascii="Arial Narrow" w:eastAsia="Calibri" w:hAnsi="Arial Narrow" w:cs="Arial"/>
          <w:color w:val="auto"/>
          <w:szCs w:val="21"/>
        </w:rPr>
      </w:pPr>
      <w:r w:rsidRPr="00064775">
        <w:rPr>
          <w:rFonts w:ascii="Arial Narrow" w:eastAsia="Calibri" w:hAnsi="Arial Narrow" w:cs="Arial"/>
          <w:color w:val="auto"/>
          <w:szCs w:val="21"/>
        </w:rPr>
        <w:t>Budou dodrženy montážní předpisy a pokyny příslušných výrobců!</w:t>
      </w:r>
    </w:p>
    <w:p w:rsidR="00064775" w:rsidRPr="00064775" w:rsidRDefault="00064775" w:rsidP="00064775">
      <w:pPr>
        <w:spacing w:before="200" w:after="40"/>
        <w:rPr>
          <w:rFonts w:ascii="Arial Narrow" w:eastAsia="Calibri" w:hAnsi="Arial Narrow" w:cs="Arial"/>
          <w:i/>
          <w:color w:val="auto"/>
          <w:szCs w:val="21"/>
        </w:rPr>
      </w:pPr>
      <w:r>
        <w:rPr>
          <w:rFonts w:ascii="Arial Narrow" w:eastAsia="Calibri" w:hAnsi="Arial Narrow" w:cs="Arial"/>
          <w:i/>
          <w:color w:val="auto"/>
          <w:szCs w:val="21"/>
        </w:rPr>
        <w:t>B</w:t>
      </w:r>
      <w:r w:rsidRPr="00064775">
        <w:rPr>
          <w:rFonts w:ascii="Arial Narrow" w:eastAsia="Calibri" w:hAnsi="Arial Narrow" w:cs="Arial"/>
          <w:i/>
          <w:color w:val="auto"/>
          <w:szCs w:val="21"/>
        </w:rPr>
        <w:t xml:space="preserve">ilance potřeby studené vody </w:t>
      </w:r>
    </w:p>
    <w:p w:rsidR="005D4094" w:rsidRPr="005D4094" w:rsidRDefault="005D4094" w:rsidP="005D4094">
      <w:pPr>
        <w:spacing w:line="240" w:lineRule="auto"/>
        <w:rPr>
          <w:rFonts w:ascii="Arial Narrow" w:eastAsia="Calibri" w:hAnsi="Arial Narrow" w:cs="Arial"/>
          <w:color w:val="auto"/>
          <w:szCs w:val="21"/>
        </w:rPr>
      </w:pPr>
      <w:r w:rsidRPr="005D4094">
        <w:rPr>
          <w:rFonts w:ascii="Arial Narrow" w:eastAsia="Calibri" w:hAnsi="Arial Narrow" w:cs="Arial"/>
          <w:color w:val="auto"/>
          <w:szCs w:val="21"/>
        </w:rPr>
        <w:t xml:space="preserve">Spotřeba vody </w:t>
      </w:r>
      <w:proofErr w:type="spellStart"/>
      <w:r w:rsidRPr="005D4094">
        <w:rPr>
          <w:rFonts w:ascii="Arial Narrow" w:eastAsia="Calibri" w:hAnsi="Arial Narrow" w:cs="Arial"/>
          <w:color w:val="auto"/>
          <w:szCs w:val="21"/>
        </w:rPr>
        <w:t>Qd</w:t>
      </w:r>
      <w:proofErr w:type="spellEnd"/>
      <w:r w:rsidRPr="005D4094">
        <w:rPr>
          <w:rFonts w:ascii="Arial Narrow" w:eastAsia="Calibri" w:hAnsi="Arial Narrow" w:cs="Arial"/>
          <w:color w:val="auto"/>
          <w:szCs w:val="21"/>
        </w:rPr>
        <w:t xml:space="preserve"> pro návštěvníky koupaliště (20 l/os/den):</w:t>
      </w:r>
      <w:r w:rsidRPr="005D4094">
        <w:rPr>
          <w:rFonts w:ascii="Arial Narrow" w:eastAsia="Calibri" w:hAnsi="Arial Narrow" w:cs="Arial"/>
          <w:color w:val="auto"/>
          <w:szCs w:val="21"/>
        </w:rPr>
        <w:tab/>
      </w:r>
      <w:r>
        <w:rPr>
          <w:rFonts w:ascii="Arial Narrow" w:eastAsia="Calibri" w:hAnsi="Arial Narrow" w:cs="Arial"/>
          <w:color w:val="auto"/>
          <w:szCs w:val="21"/>
        </w:rPr>
        <w:tab/>
      </w:r>
      <w:r w:rsidRPr="005D4094">
        <w:rPr>
          <w:rFonts w:ascii="Arial Narrow" w:eastAsia="Calibri" w:hAnsi="Arial Narrow" w:cs="Arial"/>
          <w:color w:val="auto"/>
          <w:szCs w:val="21"/>
        </w:rPr>
        <w:t>14 m</w:t>
      </w:r>
      <w:r w:rsidRPr="005D4094">
        <w:rPr>
          <w:rFonts w:ascii="Arial Narrow" w:eastAsia="Calibri" w:hAnsi="Arial Narrow" w:cs="Arial"/>
          <w:color w:val="auto"/>
          <w:szCs w:val="21"/>
          <w:vertAlign w:val="superscript"/>
        </w:rPr>
        <w:t>3</w:t>
      </w:r>
      <w:r w:rsidRPr="005D4094">
        <w:rPr>
          <w:rFonts w:ascii="Arial Narrow" w:eastAsia="Calibri" w:hAnsi="Arial Narrow" w:cs="Arial"/>
          <w:color w:val="auto"/>
          <w:szCs w:val="21"/>
        </w:rPr>
        <w:t>/den</w:t>
      </w:r>
    </w:p>
    <w:p w:rsidR="005D4094" w:rsidRPr="005D4094" w:rsidRDefault="005D4094" w:rsidP="005D4094">
      <w:pPr>
        <w:spacing w:line="240" w:lineRule="auto"/>
        <w:rPr>
          <w:rFonts w:ascii="Arial Narrow" w:eastAsia="Calibri" w:hAnsi="Arial Narrow" w:cs="Arial"/>
          <w:color w:val="auto"/>
          <w:szCs w:val="21"/>
        </w:rPr>
      </w:pPr>
      <w:r w:rsidRPr="005D4094">
        <w:rPr>
          <w:rFonts w:ascii="Arial Narrow" w:eastAsia="Calibri" w:hAnsi="Arial Narrow" w:cs="Arial"/>
          <w:color w:val="auto"/>
          <w:szCs w:val="21"/>
        </w:rPr>
        <w:t xml:space="preserve">Max. denní spotřeba vody </w:t>
      </w:r>
      <w:proofErr w:type="spellStart"/>
      <w:r w:rsidRPr="005D4094">
        <w:rPr>
          <w:rFonts w:ascii="Arial Narrow" w:eastAsia="Calibri" w:hAnsi="Arial Narrow" w:cs="Arial"/>
          <w:color w:val="auto"/>
          <w:szCs w:val="21"/>
        </w:rPr>
        <w:t>Qdmax</w:t>
      </w:r>
      <w:proofErr w:type="spellEnd"/>
      <w:r w:rsidRPr="005D4094">
        <w:rPr>
          <w:rFonts w:ascii="Arial Narrow" w:eastAsia="Calibri" w:hAnsi="Arial Narrow" w:cs="Arial"/>
          <w:color w:val="auto"/>
          <w:szCs w:val="21"/>
        </w:rPr>
        <w:t xml:space="preserve"> pro návštěvníky koup. (</w:t>
      </w:r>
      <w:proofErr w:type="spellStart"/>
      <w:r w:rsidRPr="005D4094">
        <w:rPr>
          <w:rFonts w:ascii="Arial Narrow" w:eastAsia="Calibri" w:hAnsi="Arial Narrow" w:cs="Arial"/>
          <w:color w:val="auto"/>
          <w:szCs w:val="21"/>
        </w:rPr>
        <w:t>Qd</w:t>
      </w:r>
      <w:proofErr w:type="spellEnd"/>
      <w:r w:rsidRPr="005D4094">
        <w:rPr>
          <w:rFonts w:ascii="Arial Narrow" w:eastAsia="Calibri" w:hAnsi="Arial Narrow" w:cs="Arial"/>
          <w:color w:val="auto"/>
          <w:szCs w:val="21"/>
        </w:rPr>
        <w:t>*1,5):</w:t>
      </w:r>
      <w:r w:rsidRPr="005D4094">
        <w:rPr>
          <w:rFonts w:ascii="Arial Narrow" w:eastAsia="Calibri" w:hAnsi="Arial Narrow" w:cs="Arial"/>
          <w:color w:val="auto"/>
          <w:szCs w:val="21"/>
        </w:rPr>
        <w:tab/>
        <w:t>21 m</w:t>
      </w:r>
      <w:r w:rsidRPr="005D4094">
        <w:rPr>
          <w:rFonts w:ascii="Arial Narrow" w:eastAsia="Calibri" w:hAnsi="Arial Narrow" w:cs="Arial"/>
          <w:color w:val="auto"/>
          <w:szCs w:val="21"/>
          <w:vertAlign w:val="superscript"/>
        </w:rPr>
        <w:t>3</w:t>
      </w:r>
      <w:r w:rsidRPr="005D4094">
        <w:rPr>
          <w:rFonts w:ascii="Arial Narrow" w:eastAsia="Calibri" w:hAnsi="Arial Narrow" w:cs="Arial"/>
          <w:color w:val="auto"/>
          <w:szCs w:val="21"/>
        </w:rPr>
        <w:t>/den</w:t>
      </w:r>
    </w:p>
    <w:p w:rsidR="005D4094" w:rsidRPr="005D4094" w:rsidRDefault="005D4094" w:rsidP="005D4094">
      <w:pPr>
        <w:spacing w:line="240" w:lineRule="auto"/>
        <w:rPr>
          <w:rFonts w:ascii="Arial Narrow" w:eastAsia="Calibri" w:hAnsi="Arial Narrow" w:cs="Arial"/>
          <w:color w:val="auto"/>
          <w:szCs w:val="21"/>
        </w:rPr>
      </w:pPr>
      <w:r w:rsidRPr="005D4094">
        <w:rPr>
          <w:rFonts w:ascii="Arial Narrow" w:eastAsia="Calibri" w:hAnsi="Arial Narrow" w:cs="Arial"/>
          <w:color w:val="auto"/>
          <w:szCs w:val="21"/>
        </w:rPr>
        <w:t>Spotřeba vody pro dopouštění odparu v bazénu cca:</w:t>
      </w:r>
      <w:r w:rsidRPr="005D4094">
        <w:rPr>
          <w:rFonts w:ascii="Arial Narrow" w:eastAsia="Calibri" w:hAnsi="Arial Narrow" w:cs="Arial"/>
          <w:color w:val="auto"/>
          <w:szCs w:val="21"/>
        </w:rPr>
        <w:tab/>
      </w:r>
      <w:r>
        <w:rPr>
          <w:rFonts w:ascii="Arial Narrow" w:eastAsia="Calibri" w:hAnsi="Arial Narrow" w:cs="Arial"/>
          <w:color w:val="auto"/>
          <w:szCs w:val="21"/>
        </w:rPr>
        <w:tab/>
      </w:r>
      <w:r>
        <w:rPr>
          <w:rFonts w:ascii="Arial Narrow" w:eastAsia="Calibri" w:hAnsi="Arial Narrow" w:cs="Arial"/>
          <w:color w:val="auto"/>
          <w:szCs w:val="21"/>
        </w:rPr>
        <w:tab/>
      </w:r>
      <w:r w:rsidRPr="005D4094">
        <w:rPr>
          <w:rFonts w:ascii="Arial Narrow" w:eastAsia="Calibri" w:hAnsi="Arial Narrow" w:cs="Arial"/>
          <w:color w:val="auto"/>
          <w:szCs w:val="21"/>
        </w:rPr>
        <w:t>950 m</w:t>
      </w:r>
      <w:r w:rsidRPr="005D4094">
        <w:rPr>
          <w:rFonts w:ascii="Arial Narrow" w:eastAsia="Calibri" w:hAnsi="Arial Narrow" w:cs="Arial"/>
          <w:color w:val="auto"/>
          <w:szCs w:val="21"/>
          <w:vertAlign w:val="superscript"/>
        </w:rPr>
        <w:t>3</w:t>
      </w:r>
      <w:r w:rsidRPr="005D4094">
        <w:rPr>
          <w:rFonts w:ascii="Arial Narrow" w:eastAsia="Calibri" w:hAnsi="Arial Narrow" w:cs="Arial"/>
          <w:color w:val="auto"/>
          <w:szCs w:val="21"/>
        </w:rPr>
        <w:t>/rok</w:t>
      </w:r>
    </w:p>
    <w:p w:rsidR="005D4094" w:rsidRPr="005D4094" w:rsidRDefault="005D4094" w:rsidP="005D4094">
      <w:pPr>
        <w:spacing w:line="240" w:lineRule="auto"/>
        <w:rPr>
          <w:rFonts w:ascii="Arial Narrow" w:eastAsia="Calibri" w:hAnsi="Arial Narrow" w:cs="Arial"/>
          <w:color w:val="auto"/>
          <w:szCs w:val="21"/>
        </w:rPr>
      </w:pPr>
      <w:r w:rsidRPr="005D4094">
        <w:rPr>
          <w:rFonts w:ascii="Arial Narrow" w:eastAsia="Calibri" w:hAnsi="Arial Narrow" w:cs="Arial"/>
          <w:color w:val="auto"/>
          <w:szCs w:val="21"/>
        </w:rPr>
        <w:t xml:space="preserve">Jarní </w:t>
      </w:r>
      <w:proofErr w:type="spellStart"/>
      <w:r w:rsidRPr="005D4094">
        <w:rPr>
          <w:rFonts w:ascii="Arial Narrow" w:eastAsia="Calibri" w:hAnsi="Arial Narrow" w:cs="Arial"/>
          <w:color w:val="auto"/>
          <w:szCs w:val="21"/>
        </w:rPr>
        <w:t>mezisezónní</w:t>
      </w:r>
      <w:proofErr w:type="spellEnd"/>
      <w:r w:rsidRPr="005D4094">
        <w:rPr>
          <w:rFonts w:ascii="Arial Narrow" w:eastAsia="Calibri" w:hAnsi="Arial Narrow" w:cs="Arial"/>
          <w:color w:val="auto"/>
          <w:szCs w:val="21"/>
        </w:rPr>
        <w:t xml:space="preserve"> dopouštění:</w:t>
      </w:r>
      <w:r w:rsidRPr="005D4094">
        <w:rPr>
          <w:rFonts w:ascii="Arial Narrow" w:eastAsia="Calibri" w:hAnsi="Arial Narrow" w:cs="Arial"/>
          <w:color w:val="auto"/>
          <w:szCs w:val="21"/>
        </w:rPr>
        <w:tab/>
      </w:r>
      <w:r>
        <w:rPr>
          <w:rFonts w:ascii="Arial Narrow" w:eastAsia="Calibri" w:hAnsi="Arial Narrow" w:cs="Arial"/>
          <w:color w:val="auto"/>
          <w:szCs w:val="21"/>
        </w:rPr>
        <w:tab/>
      </w:r>
      <w:r>
        <w:rPr>
          <w:rFonts w:ascii="Arial Narrow" w:eastAsia="Calibri" w:hAnsi="Arial Narrow" w:cs="Arial"/>
          <w:color w:val="auto"/>
          <w:szCs w:val="21"/>
        </w:rPr>
        <w:tab/>
      </w:r>
      <w:r>
        <w:rPr>
          <w:rFonts w:ascii="Arial Narrow" w:eastAsia="Calibri" w:hAnsi="Arial Narrow" w:cs="Arial"/>
          <w:color w:val="auto"/>
          <w:szCs w:val="21"/>
        </w:rPr>
        <w:tab/>
      </w:r>
      <w:r>
        <w:rPr>
          <w:rFonts w:ascii="Arial Narrow" w:eastAsia="Calibri" w:hAnsi="Arial Narrow" w:cs="Arial"/>
          <w:color w:val="auto"/>
          <w:szCs w:val="21"/>
        </w:rPr>
        <w:tab/>
      </w:r>
      <w:r w:rsidRPr="005D4094">
        <w:rPr>
          <w:rFonts w:ascii="Arial Narrow" w:eastAsia="Calibri" w:hAnsi="Arial Narrow" w:cs="Arial"/>
          <w:color w:val="auto"/>
          <w:szCs w:val="21"/>
        </w:rPr>
        <w:t>470 m</w:t>
      </w:r>
      <w:r w:rsidRPr="005D4094">
        <w:rPr>
          <w:rFonts w:ascii="Arial Narrow" w:eastAsia="Calibri" w:hAnsi="Arial Narrow" w:cs="Arial"/>
          <w:color w:val="auto"/>
          <w:szCs w:val="21"/>
          <w:vertAlign w:val="superscript"/>
        </w:rPr>
        <w:t>3</w:t>
      </w:r>
    </w:p>
    <w:p w:rsidR="005D4094" w:rsidRPr="005D4094" w:rsidRDefault="005D4094" w:rsidP="005D4094">
      <w:pPr>
        <w:spacing w:line="240" w:lineRule="auto"/>
        <w:rPr>
          <w:rFonts w:ascii="Arial Narrow" w:eastAsia="Calibri" w:hAnsi="Arial Narrow" w:cs="Arial"/>
          <w:color w:val="auto"/>
          <w:szCs w:val="21"/>
        </w:rPr>
      </w:pPr>
      <w:r w:rsidRPr="005D4094">
        <w:rPr>
          <w:rFonts w:ascii="Arial Narrow" w:eastAsia="Calibri" w:hAnsi="Arial Narrow" w:cs="Arial"/>
          <w:color w:val="auto"/>
          <w:szCs w:val="21"/>
        </w:rPr>
        <w:t>Maximální denní potřeba dopouštění:</w:t>
      </w:r>
      <w:r w:rsidRPr="005D4094">
        <w:rPr>
          <w:rFonts w:ascii="Arial Narrow" w:eastAsia="Calibri" w:hAnsi="Arial Narrow" w:cs="Arial"/>
          <w:color w:val="auto"/>
          <w:szCs w:val="21"/>
        </w:rPr>
        <w:tab/>
      </w:r>
      <w:r>
        <w:rPr>
          <w:rFonts w:ascii="Arial Narrow" w:eastAsia="Calibri" w:hAnsi="Arial Narrow" w:cs="Arial"/>
          <w:color w:val="auto"/>
          <w:szCs w:val="21"/>
        </w:rPr>
        <w:tab/>
      </w:r>
      <w:r>
        <w:rPr>
          <w:rFonts w:ascii="Arial Narrow" w:eastAsia="Calibri" w:hAnsi="Arial Narrow" w:cs="Arial"/>
          <w:color w:val="auto"/>
          <w:szCs w:val="21"/>
        </w:rPr>
        <w:tab/>
      </w:r>
      <w:r>
        <w:rPr>
          <w:rFonts w:ascii="Arial Narrow" w:eastAsia="Calibri" w:hAnsi="Arial Narrow" w:cs="Arial"/>
          <w:color w:val="auto"/>
          <w:szCs w:val="21"/>
        </w:rPr>
        <w:tab/>
      </w:r>
      <w:r w:rsidRPr="005D4094">
        <w:rPr>
          <w:rFonts w:ascii="Arial Narrow" w:eastAsia="Calibri" w:hAnsi="Arial Narrow" w:cs="Arial"/>
          <w:color w:val="auto"/>
          <w:szCs w:val="21"/>
        </w:rPr>
        <w:t>9,5 m</w:t>
      </w:r>
      <w:r w:rsidRPr="005D4094">
        <w:rPr>
          <w:rFonts w:ascii="Arial Narrow" w:eastAsia="Calibri" w:hAnsi="Arial Narrow" w:cs="Arial"/>
          <w:color w:val="auto"/>
          <w:szCs w:val="21"/>
          <w:vertAlign w:val="superscript"/>
        </w:rPr>
        <w:t>3</w:t>
      </w:r>
    </w:p>
    <w:p w:rsidR="005D4094" w:rsidRPr="005D4094" w:rsidRDefault="005D4094" w:rsidP="005D4094">
      <w:pPr>
        <w:spacing w:line="240" w:lineRule="auto"/>
        <w:rPr>
          <w:rFonts w:ascii="Arial Narrow" w:eastAsia="Calibri" w:hAnsi="Arial Narrow" w:cs="Arial"/>
          <w:color w:val="auto"/>
          <w:sz w:val="16"/>
          <w:szCs w:val="16"/>
        </w:rPr>
      </w:pPr>
      <w:r w:rsidRPr="005D4094">
        <w:rPr>
          <w:rFonts w:ascii="Arial Narrow" w:eastAsia="Calibri" w:hAnsi="Arial Narrow" w:cs="Arial"/>
          <w:color w:val="auto"/>
          <w:sz w:val="16"/>
          <w:szCs w:val="16"/>
        </w:rPr>
        <w:t>(uvažuje se maximální evaporace 0,5 cm/m2 vodní plochy v nejteplejších dnech)</w:t>
      </w:r>
    </w:p>
    <w:p w:rsidR="005D4094" w:rsidRPr="005D4094" w:rsidRDefault="005D4094" w:rsidP="005D4094">
      <w:pPr>
        <w:spacing w:line="240" w:lineRule="auto"/>
        <w:rPr>
          <w:rFonts w:ascii="Arial Narrow" w:eastAsia="Calibri" w:hAnsi="Arial Narrow" w:cs="Arial"/>
          <w:color w:val="auto"/>
          <w:szCs w:val="21"/>
        </w:rPr>
      </w:pPr>
      <w:r w:rsidRPr="005D4094">
        <w:rPr>
          <w:rFonts w:ascii="Arial Narrow" w:eastAsia="Calibri" w:hAnsi="Arial Narrow" w:cs="Arial"/>
          <w:color w:val="auto"/>
          <w:szCs w:val="21"/>
        </w:rPr>
        <w:t>Maximální denní spotřeba vody celkem:</w:t>
      </w:r>
      <w:r w:rsidRPr="005D4094">
        <w:rPr>
          <w:rFonts w:ascii="Arial Narrow" w:eastAsia="Calibri" w:hAnsi="Arial Narrow" w:cs="Arial"/>
          <w:color w:val="auto"/>
          <w:szCs w:val="21"/>
        </w:rPr>
        <w:tab/>
      </w:r>
      <w:r>
        <w:rPr>
          <w:rFonts w:ascii="Arial Narrow" w:eastAsia="Calibri" w:hAnsi="Arial Narrow" w:cs="Arial"/>
          <w:color w:val="auto"/>
          <w:szCs w:val="21"/>
        </w:rPr>
        <w:tab/>
      </w:r>
      <w:r>
        <w:rPr>
          <w:rFonts w:ascii="Arial Narrow" w:eastAsia="Calibri" w:hAnsi="Arial Narrow" w:cs="Arial"/>
          <w:color w:val="auto"/>
          <w:szCs w:val="21"/>
        </w:rPr>
        <w:tab/>
      </w:r>
      <w:r>
        <w:rPr>
          <w:rFonts w:ascii="Arial Narrow" w:eastAsia="Calibri" w:hAnsi="Arial Narrow" w:cs="Arial"/>
          <w:color w:val="auto"/>
          <w:szCs w:val="21"/>
        </w:rPr>
        <w:tab/>
      </w:r>
      <w:r w:rsidRPr="005D4094">
        <w:rPr>
          <w:rFonts w:ascii="Arial Narrow" w:eastAsia="Calibri" w:hAnsi="Arial Narrow" w:cs="Arial"/>
          <w:color w:val="auto"/>
          <w:szCs w:val="21"/>
        </w:rPr>
        <w:t>30,5 m</w:t>
      </w:r>
      <w:r w:rsidRPr="005D4094">
        <w:rPr>
          <w:rFonts w:ascii="Arial Narrow" w:eastAsia="Calibri" w:hAnsi="Arial Narrow" w:cs="Arial"/>
          <w:color w:val="auto"/>
          <w:szCs w:val="21"/>
          <w:vertAlign w:val="superscript"/>
        </w:rPr>
        <w:t>3</w:t>
      </w:r>
    </w:p>
    <w:p w:rsidR="005D4094" w:rsidRPr="005D4094" w:rsidRDefault="005D4094" w:rsidP="005D4094">
      <w:pPr>
        <w:spacing w:line="240" w:lineRule="auto"/>
        <w:rPr>
          <w:rFonts w:ascii="Arial Narrow" w:eastAsia="Calibri" w:hAnsi="Arial Narrow" w:cs="Arial"/>
          <w:color w:val="auto"/>
          <w:szCs w:val="21"/>
        </w:rPr>
      </w:pPr>
      <w:r w:rsidRPr="005D4094">
        <w:rPr>
          <w:rFonts w:ascii="Arial Narrow" w:eastAsia="Calibri" w:hAnsi="Arial Narrow" w:cs="Arial"/>
          <w:color w:val="auto"/>
          <w:szCs w:val="21"/>
        </w:rPr>
        <w:t>Maximální potřeba vody pro návštěvníky za sezónu (3 měsíce):</w:t>
      </w:r>
      <w:r w:rsidRPr="005D4094">
        <w:rPr>
          <w:rFonts w:ascii="Arial Narrow" w:eastAsia="Calibri" w:hAnsi="Arial Narrow" w:cs="Arial"/>
          <w:color w:val="auto"/>
          <w:szCs w:val="21"/>
        </w:rPr>
        <w:tab/>
      </w:r>
      <w:r>
        <w:rPr>
          <w:rFonts w:ascii="Arial Narrow" w:eastAsia="Calibri" w:hAnsi="Arial Narrow" w:cs="Arial"/>
          <w:color w:val="auto"/>
          <w:szCs w:val="21"/>
        </w:rPr>
        <w:tab/>
      </w:r>
      <w:r w:rsidRPr="005D4094">
        <w:rPr>
          <w:rFonts w:ascii="Arial Narrow" w:eastAsia="Calibri" w:hAnsi="Arial Narrow" w:cs="Arial"/>
          <w:color w:val="auto"/>
          <w:szCs w:val="21"/>
        </w:rPr>
        <w:t>1800 m</w:t>
      </w:r>
      <w:r w:rsidRPr="005D4094">
        <w:rPr>
          <w:rFonts w:ascii="Arial Narrow" w:eastAsia="Calibri" w:hAnsi="Arial Narrow" w:cs="Arial"/>
          <w:color w:val="auto"/>
          <w:szCs w:val="21"/>
          <w:vertAlign w:val="superscript"/>
        </w:rPr>
        <w:t>3</w:t>
      </w:r>
    </w:p>
    <w:p w:rsidR="005D4094" w:rsidRPr="005D4094" w:rsidRDefault="005D4094" w:rsidP="005D4094">
      <w:pPr>
        <w:spacing w:line="240" w:lineRule="auto"/>
        <w:rPr>
          <w:rFonts w:ascii="Arial Narrow" w:eastAsia="Calibri" w:hAnsi="Arial Narrow" w:cs="Arial"/>
          <w:color w:val="auto"/>
          <w:szCs w:val="21"/>
        </w:rPr>
      </w:pPr>
      <w:r w:rsidRPr="005D4094">
        <w:rPr>
          <w:rFonts w:ascii="Arial Narrow" w:eastAsia="Calibri" w:hAnsi="Arial Narrow" w:cs="Arial"/>
          <w:color w:val="auto"/>
          <w:szCs w:val="21"/>
        </w:rPr>
        <w:t>Spotřeba vody za sezónu celkem:</w:t>
      </w:r>
      <w:r w:rsidRPr="005D4094">
        <w:rPr>
          <w:rFonts w:ascii="Arial Narrow" w:eastAsia="Calibri" w:hAnsi="Arial Narrow" w:cs="Arial"/>
          <w:color w:val="auto"/>
          <w:szCs w:val="21"/>
        </w:rPr>
        <w:tab/>
      </w:r>
      <w:r>
        <w:rPr>
          <w:rFonts w:ascii="Arial Narrow" w:eastAsia="Calibri" w:hAnsi="Arial Narrow" w:cs="Arial"/>
          <w:color w:val="auto"/>
          <w:szCs w:val="21"/>
        </w:rPr>
        <w:tab/>
      </w:r>
      <w:r>
        <w:rPr>
          <w:rFonts w:ascii="Arial Narrow" w:eastAsia="Calibri" w:hAnsi="Arial Narrow" w:cs="Arial"/>
          <w:color w:val="auto"/>
          <w:szCs w:val="21"/>
        </w:rPr>
        <w:tab/>
      </w:r>
      <w:r>
        <w:rPr>
          <w:rFonts w:ascii="Arial Narrow" w:eastAsia="Calibri" w:hAnsi="Arial Narrow" w:cs="Arial"/>
          <w:color w:val="auto"/>
          <w:szCs w:val="21"/>
        </w:rPr>
        <w:tab/>
      </w:r>
      <w:r>
        <w:rPr>
          <w:rFonts w:ascii="Arial Narrow" w:eastAsia="Calibri" w:hAnsi="Arial Narrow" w:cs="Arial"/>
          <w:color w:val="auto"/>
          <w:szCs w:val="21"/>
        </w:rPr>
        <w:tab/>
      </w:r>
      <w:r w:rsidRPr="005D4094">
        <w:rPr>
          <w:rFonts w:ascii="Arial Narrow" w:eastAsia="Calibri" w:hAnsi="Arial Narrow" w:cs="Arial"/>
          <w:color w:val="auto"/>
          <w:szCs w:val="21"/>
        </w:rPr>
        <w:t>2750 m</w:t>
      </w:r>
      <w:r w:rsidRPr="005D4094">
        <w:rPr>
          <w:rFonts w:ascii="Arial Narrow" w:eastAsia="Calibri" w:hAnsi="Arial Narrow" w:cs="Arial"/>
          <w:color w:val="auto"/>
          <w:szCs w:val="21"/>
          <w:vertAlign w:val="superscript"/>
        </w:rPr>
        <w:t>3</w:t>
      </w:r>
      <w:r w:rsidRPr="005D4094">
        <w:rPr>
          <w:rFonts w:ascii="Arial Narrow" w:eastAsia="Calibri" w:hAnsi="Arial Narrow" w:cs="Arial"/>
          <w:color w:val="auto"/>
          <w:szCs w:val="21"/>
        </w:rPr>
        <w:t xml:space="preserve"> </w:t>
      </w:r>
    </w:p>
    <w:p w:rsidR="005D4094" w:rsidRDefault="005D4094" w:rsidP="00A14E5B">
      <w:pPr>
        <w:spacing w:line="240" w:lineRule="auto"/>
        <w:rPr>
          <w:rFonts w:ascii="Arial Narrow" w:eastAsia="Calibri" w:hAnsi="Arial Narrow" w:cs="Arial"/>
          <w:color w:val="auto"/>
          <w:szCs w:val="21"/>
        </w:rPr>
      </w:pPr>
    </w:p>
    <w:p w:rsidR="008A561F" w:rsidRDefault="008A561F" w:rsidP="00A14E5B">
      <w:pPr>
        <w:spacing w:line="240" w:lineRule="auto"/>
        <w:rPr>
          <w:rFonts w:ascii="Arial Narrow" w:eastAsia="Calibri" w:hAnsi="Arial Narrow" w:cs="Arial"/>
          <w:color w:val="auto"/>
          <w:szCs w:val="21"/>
        </w:rPr>
      </w:pPr>
    </w:p>
    <w:p w:rsidR="008A561F" w:rsidRPr="008A561F" w:rsidRDefault="008A561F" w:rsidP="008A561F">
      <w:pPr>
        <w:spacing w:before="120" w:after="80" w:line="240" w:lineRule="auto"/>
        <w:jc w:val="left"/>
        <w:rPr>
          <w:rFonts w:ascii="Arial Narrow" w:hAnsi="Arial Narrow" w:cs="Arial"/>
          <w:b/>
          <w:color w:val="auto"/>
          <w:sz w:val="24"/>
          <w:szCs w:val="24"/>
        </w:rPr>
      </w:pPr>
      <w:r w:rsidRPr="008A561F">
        <w:rPr>
          <w:rFonts w:ascii="Arial Narrow" w:hAnsi="Arial Narrow" w:cs="Arial"/>
          <w:b/>
          <w:color w:val="auto"/>
          <w:sz w:val="24"/>
          <w:szCs w:val="24"/>
        </w:rPr>
        <w:t>Vodovodní přípojky</w:t>
      </w:r>
    </w:p>
    <w:p w:rsidR="008A561F" w:rsidRPr="009A5AC1" w:rsidRDefault="008A561F" w:rsidP="009A5AC1">
      <w:pPr>
        <w:tabs>
          <w:tab w:val="num" w:pos="567"/>
        </w:tabs>
        <w:spacing w:before="200" w:after="40"/>
        <w:rPr>
          <w:rFonts w:ascii="Arial Narrow" w:eastAsia="Calibri" w:hAnsi="Arial Narrow" w:cs="Arial"/>
          <w:i/>
          <w:color w:val="auto"/>
          <w:szCs w:val="21"/>
        </w:rPr>
      </w:pPr>
      <w:r w:rsidRPr="009A5AC1">
        <w:rPr>
          <w:rFonts w:ascii="Arial Narrow" w:eastAsia="Calibri" w:hAnsi="Arial Narrow" w:cs="Arial"/>
          <w:i/>
          <w:color w:val="auto"/>
          <w:szCs w:val="21"/>
        </w:rPr>
        <w:t>Napojení na vodovod</w:t>
      </w:r>
    </w:p>
    <w:p w:rsidR="008A561F" w:rsidRPr="009A5AC1" w:rsidRDefault="008A561F" w:rsidP="009A5AC1">
      <w:pPr>
        <w:spacing w:line="240" w:lineRule="auto"/>
        <w:rPr>
          <w:rFonts w:ascii="Arial Narrow" w:eastAsia="Calibri" w:hAnsi="Arial Narrow" w:cs="Arial"/>
          <w:color w:val="auto"/>
          <w:szCs w:val="21"/>
        </w:rPr>
      </w:pPr>
      <w:r w:rsidRPr="009A5AC1">
        <w:rPr>
          <w:rFonts w:ascii="Arial Narrow" w:eastAsia="Calibri" w:hAnsi="Arial Narrow" w:cs="Arial"/>
          <w:color w:val="auto"/>
          <w:szCs w:val="21"/>
        </w:rPr>
        <w:t xml:space="preserve">Na nový vodovod </w:t>
      </w:r>
      <w:r w:rsidR="0012604C">
        <w:rPr>
          <w:rFonts w:ascii="Arial Narrow" w:eastAsia="Calibri" w:hAnsi="Arial Narrow" w:cs="Arial"/>
          <w:color w:val="auto"/>
          <w:szCs w:val="21"/>
        </w:rPr>
        <w:t>PE100RC2</w:t>
      </w:r>
      <w:r w:rsidRPr="009A5AC1">
        <w:rPr>
          <w:rFonts w:ascii="Arial Narrow" w:eastAsia="Calibri" w:hAnsi="Arial Narrow" w:cs="Arial"/>
          <w:color w:val="auto"/>
          <w:szCs w:val="21"/>
        </w:rPr>
        <w:t xml:space="preserve"> DN</w:t>
      </w:r>
      <w:r w:rsidR="009A5AC1">
        <w:rPr>
          <w:rFonts w:ascii="Arial Narrow" w:eastAsia="Calibri" w:hAnsi="Arial Narrow" w:cs="Arial"/>
          <w:color w:val="auto"/>
          <w:szCs w:val="21"/>
        </w:rPr>
        <w:t>10</w:t>
      </w:r>
      <w:r w:rsidR="0012604C">
        <w:rPr>
          <w:rFonts w:ascii="Arial Narrow" w:eastAsia="Calibri" w:hAnsi="Arial Narrow" w:cs="Arial"/>
          <w:color w:val="auto"/>
          <w:szCs w:val="21"/>
        </w:rPr>
        <w:t xml:space="preserve">0, je navrženo napojení </w:t>
      </w:r>
      <w:r w:rsidRPr="009A5AC1">
        <w:rPr>
          <w:rFonts w:ascii="Arial Narrow" w:eastAsia="Calibri" w:hAnsi="Arial Narrow" w:cs="Arial"/>
          <w:color w:val="auto"/>
          <w:szCs w:val="21"/>
        </w:rPr>
        <w:t xml:space="preserve">pomocí </w:t>
      </w:r>
      <w:proofErr w:type="spellStart"/>
      <w:r w:rsidRPr="009A5AC1">
        <w:rPr>
          <w:rFonts w:ascii="Arial Narrow" w:eastAsia="Calibri" w:hAnsi="Arial Narrow" w:cs="Arial"/>
          <w:color w:val="auto"/>
          <w:szCs w:val="21"/>
        </w:rPr>
        <w:t>navrtávky</w:t>
      </w:r>
      <w:proofErr w:type="spellEnd"/>
      <w:r w:rsidRPr="009A5AC1">
        <w:rPr>
          <w:rFonts w:ascii="Arial Narrow" w:eastAsia="Calibri" w:hAnsi="Arial Narrow" w:cs="Arial"/>
          <w:color w:val="auto"/>
          <w:szCs w:val="21"/>
        </w:rPr>
        <w:t xml:space="preserve"> (navrtávací pas</w:t>
      </w:r>
      <w:r w:rsidR="0012604C">
        <w:rPr>
          <w:rFonts w:ascii="Arial Narrow" w:eastAsia="Calibri" w:hAnsi="Arial Narrow" w:cs="Arial"/>
          <w:color w:val="auto"/>
          <w:szCs w:val="21"/>
        </w:rPr>
        <w:t xml:space="preserve"> </w:t>
      </w:r>
      <w:r w:rsidR="005457F9">
        <w:rPr>
          <w:rFonts w:ascii="Arial Narrow" w:eastAsia="Calibri" w:hAnsi="Arial Narrow" w:cs="Arial"/>
          <w:color w:val="auto"/>
          <w:szCs w:val="21"/>
        </w:rPr>
        <w:t xml:space="preserve">pro </w:t>
      </w:r>
      <w:proofErr w:type="gramStart"/>
      <w:r w:rsidR="005457F9">
        <w:rPr>
          <w:rFonts w:ascii="Arial Narrow" w:eastAsia="Calibri" w:hAnsi="Arial Narrow" w:cs="Arial"/>
          <w:color w:val="auto"/>
          <w:szCs w:val="21"/>
        </w:rPr>
        <w:t>plast</w:t>
      </w:r>
      <w:proofErr w:type="gramEnd"/>
      <w:r w:rsidR="005457F9">
        <w:rPr>
          <w:rFonts w:ascii="Arial Narrow" w:eastAsia="Calibri" w:hAnsi="Arial Narrow" w:cs="Arial"/>
          <w:color w:val="auto"/>
          <w:szCs w:val="21"/>
        </w:rPr>
        <w:t>.</w:t>
      </w:r>
      <w:proofErr w:type="gramStart"/>
      <w:r w:rsidR="005457F9">
        <w:rPr>
          <w:rFonts w:ascii="Arial Narrow" w:eastAsia="Calibri" w:hAnsi="Arial Narrow" w:cs="Arial"/>
          <w:color w:val="auto"/>
          <w:szCs w:val="21"/>
        </w:rPr>
        <w:t>potrubí</w:t>
      </w:r>
      <w:proofErr w:type="gramEnd"/>
      <w:r w:rsidRPr="009A5AC1">
        <w:rPr>
          <w:rFonts w:ascii="Arial Narrow" w:eastAsia="Calibri" w:hAnsi="Arial Narrow" w:cs="Arial"/>
          <w:color w:val="auto"/>
          <w:szCs w:val="21"/>
        </w:rPr>
        <w:t>) na plastové potrubí DN</w:t>
      </w:r>
      <w:r w:rsidR="009A5AC1">
        <w:rPr>
          <w:rFonts w:ascii="Arial Narrow" w:eastAsia="Calibri" w:hAnsi="Arial Narrow" w:cs="Arial"/>
          <w:color w:val="auto"/>
          <w:szCs w:val="21"/>
        </w:rPr>
        <w:t>100</w:t>
      </w:r>
      <w:r w:rsidR="0012604C">
        <w:rPr>
          <w:rFonts w:ascii="Arial Narrow" w:eastAsia="Calibri" w:hAnsi="Arial Narrow" w:cs="Arial"/>
          <w:color w:val="auto"/>
          <w:szCs w:val="21"/>
        </w:rPr>
        <w:t>/DN25 a DN100/DN50.</w:t>
      </w:r>
    </w:p>
    <w:p w:rsidR="008A561F" w:rsidRPr="009A5AC1" w:rsidRDefault="008A561F" w:rsidP="009A5AC1">
      <w:pPr>
        <w:spacing w:line="240" w:lineRule="auto"/>
        <w:rPr>
          <w:rFonts w:ascii="Arial Narrow" w:eastAsia="Calibri" w:hAnsi="Arial Narrow" w:cs="Arial"/>
          <w:color w:val="auto"/>
          <w:szCs w:val="21"/>
        </w:rPr>
      </w:pPr>
      <w:r w:rsidRPr="009A5AC1">
        <w:rPr>
          <w:rFonts w:ascii="Arial Narrow" w:eastAsia="Calibri" w:hAnsi="Arial Narrow" w:cs="Arial"/>
          <w:color w:val="auto"/>
          <w:szCs w:val="21"/>
        </w:rPr>
        <w:t>Na trase přípojky (ihned za napojením-viz. kladečské schéma) bude vysazena uzavírací armatura 1“</w:t>
      </w:r>
      <w:r w:rsidR="0012604C">
        <w:rPr>
          <w:rFonts w:ascii="Arial Narrow" w:eastAsia="Calibri" w:hAnsi="Arial Narrow" w:cs="Arial"/>
          <w:color w:val="auto"/>
          <w:szCs w:val="21"/>
        </w:rPr>
        <w:t>(nebo 2“)</w:t>
      </w:r>
      <w:r w:rsidRPr="009A5AC1">
        <w:rPr>
          <w:rFonts w:ascii="Arial Narrow" w:eastAsia="Calibri" w:hAnsi="Arial Narrow" w:cs="Arial"/>
          <w:color w:val="auto"/>
          <w:szCs w:val="21"/>
        </w:rPr>
        <w:t xml:space="preserve"> + zemní souprava požadované výšky, která byla vyvedena na úroveň terénu, kde byla ukončena v litinovém </w:t>
      </w:r>
      <w:proofErr w:type="spellStart"/>
      <w:r w:rsidRPr="009A5AC1">
        <w:rPr>
          <w:rFonts w:ascii="Arial Narrow" w:eastAsia="Calibri" w:hAnsi="Arial Narrow" w:cs="Arial"/>
          <w:color w:val="auto"/>
          <w:szCs w:val="21"/>
        </w:rPr>
        <w:t>samonivelačním</w:t>
      </w:r>
      <w:proofErr w:type="spellEnd"/>
      <w:r w:rsidRPr="009A5AC1">
        <w:rPr>
          <w:rFonts w:ascii="Arial Narrow" w:eastAsia="Calibri" w:hAnsi="Arial Narrow" w:cs="Arial"/>
          <w:color w:val="auto"/>
          <w:szCs w:val="21"/>
        </w:rPr>
        <w:t xml:space="preserve"> </w:t>
      </w:r>
      <w:proofErr w:type="gramStart"/>
      <w:r w:rsidRPr="009A5AC1">
        <w:rPr>
          <w:rFonts w:ascii="Arial Narrow" w:eastAsia="Calibri" w:hAnsi="Arial Narrow" w:cs="Arial"/>
          <w:color w:val="auto"/>
          <w:szCs w:val="21"/>
        </w:rPr>
        <w:t>poklopku</w:t>
      </w:r>
      <w:proofErr w:type="gramEnd"/>
      <w:r w:rsidRPr="009A5AC1">
        <w:rPr>
          <w:rFonts w:ascii="Arial Narrow" w:eastAsia="Calibri" w:hAnsi="Arial Narrow" w:cs="Arial"/>
          <w:color w:val="auto"/>
          <w:szCs w:val="21"/>
        </w:rPr>
        <w:t>, který bude ležet v</w:t>
      </w:r>
      <w:r w:rsidR="0012604C">
        <w:rPr>
          <w:rFonts w:ascii="Arial Narrow" w:eastAsia="Calibri" w:hAnsi="Arial Narrow" w:cs="Arial"/>
          <w:color w:val="auto"/>
          <w:szCs w:val="21"/>
        </w:rPr>
        <w:t> chodníku či zeleni</w:t>
      </w:r>
      <w:r w:rsidRPr="009A5AC1">
        <w:rPr>
          <w:rFonts w:ascii="Arial Narrow" w:eastAsia="Calibri" w:hAnsi="Arial Narrow" w:cs="Arial"/>
          <w:color w:val="auto"/>
          <w:szCs w:val="21"/>
        </w:rPr>
        <w:t xml:space="preserve"> (poklopek uložen na betonové prefabrikované podkladní desce). Viz kladečský plán.</w:t>
      </w:r>
    </w:p>
    <w:p w:rsidR="008A561F" w:rsidRPr="009A5AC1" w:rsidRDefault="008A561F" w:rsidP="009A5AC1">
      <w:pPr>
        <w:spacing w:line="240" w:lineRule="auto"/>
        <w:rPr>
          <w:rFonts w:ascii="Arial Narrow" w:eastAsia="Calibri" w:hAnsi="Arial Narrow" w:cs="Arial"/>
          <w:color w:val="auto"/>
          <w:szCs w:val="21"/>
        </w:rPr>
      </w:pPr>
      <w:r w:rsidRPr="009A5AC1">
        <w:rPr>
          <w:rFonts w:ascii="Arial Narrow" w:eastAsia="Calibri" w:hAnsi="Arial Narrow" w:cs="Arial"/>
          <w:color w:val="auto"/>
          <w:szCs w:val="21"/>
        </w:rPr>
        <w:t>Vodoměrná šachta bude umístěná vždy v trávníku (nepojížděný povrch).</w:t>
      </w:r>
      <w:r w:rsidR="0012604C">
        <w:rPr>
          <w:rFonts w:ascii="Arial Narrow" w:eastAsia="Calibri" w:hAnsi="Arial Narrow" w:cs="Arial"/>
          <w:color w:val="auto"/>
          <w:szCs w:val="21"/>
        </w:rPr>
        <w:t xml:space="preserve"> </w:t>
      </w:r>
    </w:p>
    <w:p w:rsidR="008A561F" w:rsidRPr="009A5AC1" w:rsidRDefault="008A561F" w:rsidP="009A5AC1">
      <w:pPr>
        <w:tabs>
          <w:tab w:val="num" w:pos="567"/>
        </w:tabs>
        <w:spacing w:before="200" w:after="40"/>
        <w:rPr>
          <w:rFonts w:ascii="Arial Narrow" w:eastAsia="Calibri" w:hAnsi="Arial Narrow" w:cs="Arial"/>
          <w:i/>
          <w:color w:val="auto"/>
          <w:szCs w:val="21"/>
        </w:rPr>
      </w:pPr>
      <w:r w:rsidRPr="009A5AC1">
        <w:rPr>
          <w:rFonts w:ascii="Arial Narrow" w:eastAsia="Calibri" w:hAnsi="Arial Narrow" w:cs="Arial"/>
          <w:i/>
          <w:color w:val="auto"/>
          <w:szCs w:val="21"/>
        </w:rPr>
        <w:t>Popis trasy přípojky</w:t>
      </w:r>
    </w:p>
    <w:p w:rsidR="008A561F" w:rsidRDefault="008A561F" w:rsidP="009A5AC1">
      <w:pPr>
        <w:spacing w:line="240" w:lineRule="auto"/>
        <w:rPr>
          <w:rFonts w:ascii="Arial Narrow" w:eastAsia="Calibri" w:hAnsi="Arial Narrow" w:cs="Arial"/>
          <w:color w:val="auto"/>
          <w:szCs w:val="21"/>
        </w:rPr>
      </w:pPr>
      <w:r w:rsidRPr="009A5AC1">
        <w:rPr>
          <w:rFonts w:ascii="Arial Narrow" w:eastAsia="Calibri" w:hAnsi="Arial Narrow" w:cs="Arial"/>
          <w:color w:val="auto"/>
          <w:szCs w:val="21"/>
        </w:rPr>
        <w:t xml:space="preserve">Vždy kolmo na hlavní řad, za napojením uzávěr se zemní soupravou. Každá přípojka – osazená </w:t>
      </w:r>
      <w:r w:rsidR="00DD4595">
        <w:rPr>
          <w:rFonts w:ascii="Arial Narrow" w:eastAsia="Calibri" w:hAnsi="Arial Narrow" w:cs="Arial"/>
          <w:color w:val="auto"/>
          <w:szCs w:val="21"/>
        </w:rPr>
        <w:t xml:space="preserve">betonová </w:t>
      </w:r>
      <w:proofErr w:type="spellStart"/>
      <w:r w:rsidR="00DD4595">
        <w:rPr>
          <w:rFonts w:ascii="Arial Narrow" w:eastAsia="Calibri" w:hAnsi="Arial Narrow" w:cs="Arial"/>
          <w:color w:val="auto"/>
          <w:szCs w:val="21"/>
        </w:rPr>
        <w:t>obdelníková</w:t>
      </w:r>
      <w:proofErr w:type="spellEnd"/>
      <w:r w:rsidRPr="009A5AC1">
        <w:rPr>
          <w:rFonts w:ascii="Arial Narrow" w:eastAsia="Calibri" w:hAnsi="Arial Narrow" w:cs="Arial"/>
          <w:color w:val="auto"/>
          <w:szCs w:val="21"/>
        </w:rPr>
        <w:t xml:space="preserve"> vodoměrná šachta</w:t>
      </w:r>
      <w:r w:rsidR="00DD4595">
        <w:rPr>
          <w:rFonts w:ascii="Arial Narrow" w:eastAsia="Calibri" w:hAnsi="Arial Narrow" w:cs="Arial"/>
          <w:color w:val="auto"/>
          <w:szCs w:val="21"/>
        </w:rPr>
        <w:t>,</w:t>
      </w:r>
      <w:r w:rsidRPr="009A5AC1">
        <w:rPr>
          <w:rFonts w:ascii="Arial Narrow" w:eastAsia="Calibri" w:hAnsi="Arial Narrow" w:cs="Arial"/>
          <w:color w:val="auto"/>
          <w:szCs w:val="21"/>
        </w:rPr>
        <w:t xml:space="preserve"> </w:t>
      </w:r>
      <w:r w:rsidR="00DD4595">
        <w:rPr>
          <w:rFonts w:ascii="Arial Narrow" w:eastAsia="Calibri" w:hAnsi="Arial Narrow" w:cs="Arial"/>
          <w:color w:val="auto"/>
          <w:szCs w:val="21"/>
        </w:rPr>
        <w:t>u</w:t>
      </w:r>
      <w:r w:rsidRPr="009A5AC1">
        <w:rPr>
          <w:rFonts w:ascii="Arial Narrow" w:eastAsia="Calibri" w:hAnsi="Arial Narrow" w:cs="Arial"/>
          <w:color w:val="auto"/>
          <w:szCs w:val="21"/>
        </w:rPr>
        <w:t>místěná vždy v nepojížděné ploše.</w:t>
      </w:r>
    </w:p>
    <w:p w:rsidR="00BF118B" w:rsidRPr="009A5AC1" w:rsidRDefault="00BF118B" w:rsidP="009A5AC1">
      <w:pPr>
        <w:spacing w:line="240" w:lineRule="auto"/>
        <w:rPr>
          <w:rFonts w:ascii="Arial Narrow" w:eastAsia="Calibri" w:hAnsi="Arial Narrow" w:cs="Arial"/>
          <w:color w:val="auto"/>
          <w:szCs w:val="21"/>
        </w:rPr>
      </w:pPr>
      <w:r>
        <w:rPr>
          <w:rFonts w:ascii="Arial Narrow" w:eastAsia="Calibri" w:hAnsi="Arial Narrow" w:cs="Arial"/>
          <w:color w:val="auto"/>
          <w:szCs w:val="21"/>
        </w:rPr>
        <w:t xml:space="preserve">U </w:t>
      </w:r>
      <w:proofErr w:type="gramStart"/>
      <w:r>
        <w:rPr>
          <w:rFonts w:ascii="Arial Narrow" w:eastAsia="Calibri" w:hAnsi="Arial Narrow" w:cs="Arial"/>
          <w:color w:val="auto"/>
          <w:szCs w:val="21"/>
        </w:rPr>
        <w:t>č.p.</w:t>
      </w:r>
      <w:proofErr w:type="gramEnd"/>
      <w:r>
        <w:rPr>
          <w:rFonts w:ascii="Arial Narrow" w:eastAsia="Calibri" w:hAnsi="Arial Narrow" w:cs="Arial"/>
          <w:color w:val="auto"/>
          <w:szCs w:val="21"/>
        </w:rPr>
        <w:t>533 bude navíc součástí prací likvidace stávající VŠ v komunikaci a přepojení na stávající vodovod.</w:t>
      </w:r>
    </w:p>
    <w:p w:rsidR="008A561F" w:rsidRPr="009A5AC1" w:rsidRDefault="008A561F" w:rsidP="009A5AC1">
      <w:pPr>
        <w:tabs>
          <w:tab w:val="num" w:pos="567"/>
        </w:tabs>
        <w:spacing w:before="200" w:after="40"/>
        <w:rPr>
          <w:rFonts w:ascii="Arial Narrow" w:eastAsia="Calibri" w:hAnsi="Arial Narrow" w:cs="Arial"/>
          <w:i/>
          <w:color w:val="auto"/>
          <w:szCs w:val="21"/>
        </w:rPr>
      </w:pPr>
      <w:r w:rsidRPr="009A5AC1">
        <w:rPr>
          <w:rFonts w:ascii="Arial Narrow" w:eastAsia="Calibri" w:hAnsi="Arial Narrow" w:cs="Arial"/>
          <w:i/>
          <w:color w:val="auto"/>
          <w:szCs w:val="21"/>
        </w:rPr>
        <w:t>Délka přípojky, dimenze a materiál</w:t>
      </w:r>
    </w:p>
    <w:p w:rsidR="008A561F" w:rsidRPr="009A5AC1" w:rsidRDefault="008A561F" w:rsidP="009A5AC1">
      <w:pPr>
        <w:spacing w:line="240" w:lineRule="auto"/>
        <w:rPr>
          <w:rFonts w:ascii="Arial Narrow" w:hAnsi="Arial Narrow" w:cs="Arial"/>
          <w:szCs w:val="21"/>
          <w:u w:val="single"/>
        </w:rPr>
      </w:pPr>
      <w:r w:rsidRPr="009A5AC1">
        <w:rPr>
          <w:rFonts w:ascii="Arial Narrow" w:hAnsi="Arial Narrow" w:cs="Arial"/>
          <w:szCs w:val="21"/>
          <w:u w:val="single"/>
        </w:rPr>
        <w:t xml:space="preserve">Potrubí přípojky </w:t>
      </w:r>
      <w:r w:rsidR="00DD4595">
        <w:rPr>
          <w:rFonts w:ascii="Arial Narrow" w:hAnsi="Arial Narrow" w:cs="Arial"/>
          <w:szCs w:val="21"/>
          <w:u w:val="single"/>
        </w:rPr>
        <w:t>PE100RC2</w:t>
      </w:r>
    </w:p>
    <w:p w:rsidR="008A561F" w:rsidRPr="009A5AC1" w:rsidRDefault="00DD4595" w:rsidP="009A5AC1">
      <w:pPr>
        <w:spacing w:line="240" w:lineRule="auto"/>
        <w:rPr>
          <w:rFonts w:ascii="Arial Narrow" w:hAnsi="Arial Narrow" w:cs="Arial"/>
          <w:szCs w:val="21"/>
        </w:rPr>
      </w:pPr>
      <w:r>
        <w:rPr>
          <w:rFonts w:ascii="Arial Narrow" w:hAnsi="Arial Narrow" w:cs="Arial"/>
          <w:szCs w:val="21"/>
        </w:rPr>
        <w:t xml:space="preserve">Stávající RD </w:t>
      </w:r>
      <w:proofErr w:type="gramStart"/>
      <w:r>
        <w:rPr>
          <w:rFonts w:ascii="Arial Narrow" w:hAnsi="Arial Narrow" w:cs="Arial"/>
          <w:szCs w:val="21"/>
        </w:rPr>
        <w:t>č.p.</w:t>
      </w:r>
      <w:proofErr w:type="gramEnd"/>
      <w:r>
        <w:rPr>
          <w:rFonts w:ascii="Arial Narrow" w:hAnsi="Arial Narrow" w:cs="Arial"/>
          <w:szCs w:val="21"/>
        </w:rPr>
        <w:t>533</w:t>
      </w:r>
      <w:r w:rsidR="008B6187">
        <w:rPr>
          <w:rFonts w:ascii="Arial Narrow" w:hAnsi="Arial Narrow" w:cs="Arial"/>
          <w:szCs w:val="21"/>
        </w:rPr>
        <w:tab/>
      </w:r>
      <w:r w:rsidR="008A561F" w:rsidRPr="009A5AC1">
        <w:rPr>
          <w:rFonts w:ascii="Arial Narrow" w:hAnsi="Arial Narrow" w:cs="Arial"/>
          <w:szCs w:val="21"/>
        </w:rPr>
        <w:t xml:space="preserve">……….. </w:t>
      </w:r>
      <w:r w:rsidR="008A561F" w:rsidRPr="009A5AC1">
        <w:rPr>
          <w:rFonts w:ascii="Arial Narrow" w:hAnsi="Arial Narrow" w:cs="Arial"/>
          <w:szCs w:val="21"/>
        </w:rPr>
        <w:tab/>
        <w:t xml:space="preserve">délka </w:t>
      </w:r>
      <w:r>
        <w:rPr>
          <w:rFonts w:ascii="Arial Narrow" w:hAnsi="Arial Narrow" w:cs="Arial"/>
          <w:szCs w:val="21"/>
        </w:rPr>
        <w:t>2</w:t>
      </w:r>
      <w:r w:rsidR="009A5AC1" w:rsidRPr="009A5AC1">
        <w:rPr>
          <w:rFonts w:ascii="Arial Narrow" w:hAnsi="Arial Narrow" w:cs="Arial"/>
          <w:szCs w:val="21"/>
        </w:rPr>
        <w:t>,</w:t>
      </w:r>
      <w:r>
        <w:rPr>
          <w:rFonts w:ascii="Arial Narrow" w:hAnsi="Arial Narrow" w:cs="Arial"/>
          <w:szCs w:val="21"/>
        </w:rPr>
        <w:t>45</w:t>
      </w:r>
      <w:r w:rsidR="008A561F" w:rsidRPr="009A5AC1">
        <w:rPr>
          <w:rFonts w:ascii="Arial Narrow" w:hAnsi="Arial Narrow" w:cs="Arial"/>
          <w:szCs w:val="21"/>
        </w:rPr>
        <w:t xml:space="preserve">m (od </w:t>
      </w:r>
      <w:proofErr w:type="spellStart"/>
      <w:r w:rsidR="008A561F" w:rsidRPr="009A5AC1">
        <w:rPr>
          <w:rFonts w:ascii="Arial Narrow" w:hAnsi="Arial Narrow" w:cs="Arial"/>
          <w:szCs w:val="21"/>
        </w:rPr>
        <w:t>navrtávky</w:t>
      </w:r>
      <w:proofErr w:type="spellEnd"/>
      <w:r w:rsidR="008A561F" w:rsidRPr="009A5AC1">
        <w:rPr>
          <w:rFonts w:ascii="Arial Narrow" w:hAnsi="Arial Narrow" w:cs="Arial"/>
          <w:szCs w:val="21"/>
        </w:rPr>
        <w:t xml:space="preserve"> po kraj VŠ)</w:t>
      </w:r>
      <w:r w:rsidR="00267DBB">
        <w:rPr>
          <w:rFonts w:ascii="Arial Narrow" w:hAnsi="Arial Narrow" w:cs="Arial"/>
          <w:szCs w:val="21"/>
        </w:rPr>
        <w:tab/>
      </w:r>
      <w:r>
        <w:rPr>
          <w:rFonts w:ascii="Arial Narrow" w:hAnsi="Arial Narrow" w:cs="Arial"/>
          <w:szCs w:val="21"/>
        </w:rPr>
        <w:t>DN25</w:t>
      </w:r>
    </w:p>
    <w:p w:rsidR="008A561F" w:rsidRPr="009A5AC1" w:rsidRDefault="00DD4595" w:rsidP="009A5AC1">
      <w:pPr>
        <w:spacing w:line="240" w:lineRule="auto"/>
        <w:rPr>
          <w:rFonts w:ascii="Arial Narrow" w:hAnsi="Arial Narrow" w:cs="Arial"/>
          <w:szCs w:val="21"/>
        </w:rPr>
      </w:pPr>
      <w:r>
        <w:rPr>
          <w:rFonts w:ascii="Arial Narrow" w:hAnsi="Arial Narrow" w:cs="Arial"/>
          <w:szCs w:val="21"/>
        </w:rPr>
        <w:t>Přípojka koupaliště - 1</w:t>
      </w:r>
      <w:r w:rsidR="008B6187">
        <w:rPr>
          <w:rFonts w:ascii="Arial Narrow" w:hAnsi="Arial Narrow" w:cs="Arial"/>
          <w:szCs w:val="21"/>
        </w:rPr>
        <w:tab/>
      </w:r>
      <w:r w:rsidR="008A561F" w:rsidRPr="009A5AC1">
        <w:rPr>
          <w:rFonts w:ascii="Arial Narrow" w:hAnsi="Arial Narrow" w:cs="Arial"/>
          <w:szCs w:val="21"/>
        </w:rPr>
        <w:t>……</w:t>
      </w:r>
      <w:proofErr w:type="gramStart"/>
      <w:r w:rsidR="008A561F" w:rsidRPr="009A5AC1">
        <w:rPr>
          <w:rFonts w:ascii="Arial Narrow" w:hAnsi="Arial Narrow" w:cs="Arial"/>
          <w:szCs w:val="21"/>
        </w:rPr>
        <w:t xml:space="preserve">….. </w:t>
      </w:r>
      <w:r w:rsidR="008A561F" w:rsidRPr="009A5AC1">
        <w:rPr>
          <w:rFonts w:ascii="Arial Narrow" w:hAnsi="Arial Narrow" w:cs="Arial"/>
          <w:szCs w:val="21"/>
        </w:rPr>
        <w:tab/>
        <w:t>délka</w:t>
      </w:r>
      <w:proofErr w:type="gramEnd"/>
      <w:r w:rsidR="008A561F" w:rsidRPr="009A5AC1">
        <w:rPr>
          <w:rFonts w:ascii="Arial Narrow" w:hAnsi="Arial Narrow" w:cs="Arial"/>
          <w:szCs w:val="21"/>
        </w:rPr>
        <w:t xml:space="preserve"> </w:t>
      </w:r>
      <w:r>
        <w:rPr>
          <w:rFonts w:ascii="Arial Narrow" w:hAnsi="Arial Narrow" w:cs="Arial"/>
          <w:szCs w:val="21"/>
        </w:rPr>
        <w:t>2,1</w:t>
      </w:r>
      <w:r w:rsidR="00A957B8">
        <w:rPr>
          <w:rFonts w:ascii="Arial Narrow" w:hAnsi="Arial Narrow" w:cs="Arial"/>
          <w:szCs w:val="21"/>
        </w:rPr>
        <w:t>5</w:t>
      </w:r>
      <w:r w:rsidR="008A561F" w:rsidRPr="009A5AC1">
        <w:rPr>
          <w:rFonts w:ascii="Arial Narrow" w:hAnsi="Arial Narrow" w:cs="Arial"/>
          <w:szCs w:val="21"/>
        </w:rPr>
        <w:t>m</w:t>
      </w:r>
      <w:r w:rsidR="00267DBB" w:rsidRPr="009A5AC1">
        <w:rPr>
          <w:rFonts w:ascii="Arial Narrow" w:hAnsi="Arial Narrow" w:cs="Arial"/>
          <w:szCs w:val="21"/>
        </w:rPr>
        <w:t xml:space="preserve"> (od </w:t>
      </w:r>
      <w:proofErr w:type="spellStart"/>
      <w:r w:rsidR="00267DBB" w:rsidRPr="009A5AC1">
        <w:rPr>
          <w:rFonts w:ascii="Arial Narrow" w:hAnsi="Arial Narrow" w:cs="Arial"/>
          <w:szCs w:val="21"/>
        </w:rPr>
        <w:t>navrtávky</w:t>
      </w:r>
      <w:proofErr w:type="spellEnd"/>
      <w:r w:rsidR="00267DBB" w:rsidRPr="009A5AC1">
        <w:rPr>
          <w:rFonts w:ascii="Arial Narrow" w:hAnsi="Arial Narrow" w:cs="Arial"/>
          <w:szCs w:val="21"/>
        </w:rPr>
        <w:t xml:space="preserve"> po kraj VŠ)</w:t>
      </w:r>
      <w:r>
        <w:rPr>
          <w:rFonts w:ascii="Arial Narrow" w:hAnsi="Arial Narrow" w:cs="Arial"/>
          <w:szCs w:val="21"/>
        </w:rPr>
        <w:tab/>
        <w:t>DN50</w:t>
      </w:r>
    </w:p>
    <w:p w:rsidR="008A561F" w:rsidRPr="009A5AC1" w:rsidRDefault="00DD4595" w:rsidP="009A5AC1">
      <w:pPr>
        <w:spacing w:line="240" w:lineRule="auto"/>
        <w:rPr>
          <w:rFonts w:ascii="Arial Narrow" w:hAnsi="Arial Narrow" w:cs="Arial"/>
          <w:szCs w:val="21"/>
        </w:rPr>
      </w:pPr>
      <w:r>
        <w:rPr>
          <w:rFonts w:ascii="Arial Narrow" w:hAnsi="Arial Narrow" w:cs="Arial"/>
          <w:szCs w:val="21"/>
        </w:rPr>
        <w:t>Přípojka koupaliště - 2</w:t>
      </w:r>
      <w:r w:rsidR="008B6187">
        <w:rPr>
          <w:rFonts w:ascii="Arial Narrow" w:hAnsi="Arial Narrow" w:cs="Arial"/>
          <w:szCs w:val="21"/>
        </w:rPr>
        <w:tab/>
      </w:r>
      <w:r w:rsidR="008A561F" w:rsidRPr="009A5AC1">
        <w:rPr>
          <w:rFonts w:ascii="Arial Narrow" w:hAnsi="Arial Narrow" w:cs="Arial"/>
          <w:szCs w:val="21"/>
        </w:rPr>
        <w:t>……</w:t>
      </w:r>
      <w:proofErr w:type="gramStart"/>
      <w:r w:rsidR="008A561F" w:rsidRPr="009A5AC1">
        <w:rPr>
          <w:rFonts w:ascii="Arial Narrow" w:hAnsi="Arial Narrow" w:cs="Arial"/>
          <w:szCs w:val="21"/>
        </w:rPr>
        <w:t xml:space="preserve">….. </w:t>
      </w:r>
      <w:r w:rsidR="008A561F" w:rsidRPr="009A5AC1">
        <w:rPr>
          <w:rFonts w:ascii="Arial Narrow" w:hAnsi="Arial Narrow" w:cs="Arial"/>
          <w:szCs w:val="21"/>
        </w:rPr>
        <w:tab/>
        <w:t>délka</w:t>
      </w:r>
      <w:proofErr w:type="gramEnd"/>
      <w:r w:rsidR="008A561F" w:rsidRPr="009A5AC1">
        <w:rPr>
          <w:rFonts w:ascii="Arial Narrow" w:hAnsi="Arial Narrow" w:cs="Arial"/>
          <w:szCs w:val="21"/>
        </w:rPr>
        <w:t xml:space="preserve"> </w:t>
      </w:r>
      <w:r>
        <w:rPr>
          <w:rFonts w:ascii="Arial Narrow" w:hAnsi="Arial Narrow" w:cs="Arial"/>
          <w:szCs w:val="21"/>
        </w:rPr>
        <w:t>2</w:t>
      </w:r>
      <w:r w:rsidR="009A5AC1" w:rsidRPr="009A5AC1">
        <w:rPr>
          <w:rFonts w:ascii="Arial Narrow" w:hAnsi="Arial Narrow" w:cs="Arial"/>
          <w:szCs w:val="21"/>
        </w:rPr>
        <w:t>,</w:t>
      </w:r>
      <w:r>
        <w:rPr>
          <w:rFonts w:ascii="Arial Narrow" w:hAnsi="Arial Narrow" w:cs="Arial"/>
          <w:szCs w:val="21"/>
        </w:rPr>
        <w:t>1</w:t>
      </w:r>
      <w:r w:rsidR="00A957B8">
        <w:rPr>
          <w:rFonts w:ascii="Arial Narrow" w:hAnsi="Arial Narrow" w:cs="Arial"/>
          <w:szCs w:val="21"/>
        </w:rPr>
        <w:t>5</w:t>
      </w:r>
      <w:r w:rsidR="008A561F" w:rsidRPr="009A5AC1">
        <w:rPr>
          <w:rFonts w:ascii="Arial Narrow" w:hAnsi="Arial Narrow" w:cs="Arial"/>
          <w:szCs w:val="21"/>
        </w:rPr>
        <w:t>m</w:t>
      </w:r>
      <w:r w:rsidR="00267DBB">
        <w:rPr>
          <w:rFonts w:ascii="Arial Narrow" w:hAnsi="Arial Narrow" w:cs="Arial"/>
          <w:szCs w:val="21"/>
        </w:rPr>
        <w:t xml:space="preserve"> </w:t>
      </w:r>
      <w:r w:rsidR="00267DBB" w:rsidRPr="009A5AC1">
        <w:rPr>
          <w:rFonts w:ascii="Arial Narrow" w:hAnsi="Arial Narrow" w:cs="Arial"/>
          <w:szCs w:val="21"/>
        </w:rPr>
        <w:t xml:space="preserve">(od </w:t>
      </w:r>
      <w:proofErr w:type="spellStart"/>
      <w:r w:rsidR="00267DBB" w:rsidRPr="009A5AC1">
        <w:rPr>
          <w:rFonts w:ascii="Arial Narrow" w:hAnsi="Arial Narrow" w:cs="Arial"/>
          <w:szCs w:val="21"/>
        </w:rPr>
        <w:t>navrtávky</w:t>
      </w:r>
      <w:proofErr w:type="spellEnd"/>
      <w:r w:rsidR="00267DBB" w:rsidRPr="009A5AC1">
        <w:rPr>
          <w:rFonts w:ascii="Arial Narrow" w:hAnsi="Arial Narrow" w:cs="Arial"/>
          <w:szCs w:val="21"/>
        </w:rPr>
        <w:t xml:space="preserve"> po kraj VŠ)</w:t>
      </w:r>
      <w:r>
        <w:rPr>
          <w:rFonts w:ascii="Arial Narrow" w:hAnsi="Arial Narrow" w:cs="Arial"/>
          <w:szCs w:val="21"/>
        </w:rPr>
        <w:tab/>
        <w:t>DN50</w:t>
      </w:r>
    </w:p>
    <w:p w:rsidR="008A561F" w:rsidRPr="009A5AC1" w:rsidRDefault="008A561F" w:rsidP="009A5AC1">
      <w:pPr>
        <w:spacing w:line="240" w:lineRule="auto"/>
        <w:rPr>
          <w:rFonts w:ascii="Arial Narrow" w:hAnsi="Arial Narrow" w:cs="Arial"/>
          <w:szCs w:val="21"/>
        </w:rPr>
      </w:pPr>
      <w:r w:rsidRPr="009A5AC1">
        <w:rPr>
          <w:rFonts w:ascii="Arial Narrow" w:hAnsi="Arial Narrow" w:cs="Arial"/>
          <w:szCs w:val="21"/>
        </w:rPr>
        <w:t>*******************************************</w:t>
      </w:r>
      <w:r w:rsidR="008B6187">
        <w:rPr>
          <w:rFonts w:ascii="Arial Narrow" w:hAnsi="Arial Narrow" w:cs="Arial"/>
          <w:szCs w:val="21"/>
        </w:rPr>
        <w:t>************</w:t>
      </w:r>
      <w:r w:rsidR="00A957B8">
        <w:rPr>
          <w:rFonts w:ascii="Arial Narrow" w:hAnsi="Arial Narrow" w:cs="Arial"/>
          <w:szCs w:val="21"/>
        </w:rPr>
        <w:t>*****************</w:t>
      </w:r>
      <w:r w:rsidR="00DD4595">
        <w:rPr>
          <w:rFonts w:ascii="Arial Narrow" w:hAnsi="Arial Narrow" w:cs="Arial"/>
          <w:szCs w:val="21"/>
        </w:rPr>
        <w:t>*********************************</w:t>
      </w:r>
    </w:p>
    <w:p w:rsidR="008A561F" w:rsidRPr="009A5AC1" w:rsidRDefault="008A561F" w:rsidP="009A5AC1">
      <w:pPr>
        <w:tabs>
          <w:tab w:val="left" w:pos="2552"/>
        </w:tabs>
        <w:spacing w:line="240" w:lineRule="auto"/>
        <w:rPr>
          <w:rFonts w:ascii="Arial Narrow" w:hAnsi="Arial Narrow" w:cs="Arial"/>
          <w:szCs w:val="21"/>
        </w:rPr>
      </w:pPr>
      <w:r w:rsidRPr="009A5AC1">
        <w:rPr>
          <w:rFonts w:ascii="Arial Narrow" w:hAnsi="Arial Narrow" w:cs="Arial"/>
          <w:szCs w:val="21"/>
        </w:rPr>
        <w:t xml:space="preserve">Celková délka přípojek: </w:t>
      </w:r>
      <w:r w:rsidRPr="009A5AC1">
        <w:rPr>
          <w:rFonts w:ascii="Arial Narrow" w:hAnsi="Arial Narrow" w:cs="Arial"/>
          <w:szCs w:val="21"/>
        </w:rPr>
        <w:tab/>
      </w:r>
      <w:r w:rsidR="00A957B8">
        <w:rPr>
          <w:rFonts w:ascii="Arial Narrow" w:hAnsi="Arial Narrow" w:cs="Arial"/>
          <w:szCs w:val="21"/>
        </w:rPr>
        <w:tab/>
      </w:r>
      <w:r w:rsidR="002239F6">
        <w:rPr>
          <w:rFonts w:ascii="Arial Narrow" w:hAnsi="Arial Narrow" w:cs="Arial"/>
          <w:szCs w:val="21"/>
        </w:rPr>
        <w:t>6,75</w:t>
      </w:r>
      <w:r w:rsidRPr="009A5AC1">
        <w:rPr>
          <w:rFonts w:ascii="Arial Narrow" w:hAnsi="Arial Narrow" w:cs="Arial"/>
          <w:szCs w:val="21"/>
        </w:rPr>
        <w:t>m</w:t>
      </w:r>
    </w:p>
    <w:p w:rsidR="008A561F" w:rsidRPr="009A5AC1" w:rsidRDefault="008A561F" w:rsidP="009A5AC1">
      <w:pPr>
        <w:tabs>
          <w:tab w:val="num" w:pos="567"/>
        </w:tabs>
        <w:spacing w:before="200" w:after="40"/>
        <w:rPr>
          <w:rFonts w:ascii="Arial Narrow" w:eastAsia="Calibri" w:hAnsi="Arial Narrow" w:cs="Arial"/>
          <w:i/>
          <w:color w:val="auto"/>
          <w:szCs w:val="21"/>
        </w:rPr>
      </w:pPr>
      <w:r w:rsidRPr="009A5AC1">
        <w:rPr>
          <w:rFonts w:ascii="Arial Narrow" w:eastAsia="Calibri" w:hAnsi="Arial Narrow" w:cs="Arial"/>
          <w:i/>
          <w:color w:val="auto"/>
          <w:szCs w:val="21"/>
        </w:rPr>
        <w:t xml:space="preserve">Spád potrubí </w:t>
      </w:r>
    </w:p>
    <w:p w:rsidR="008A561F" w:rsidRPr="009A5AC1" w:rsidRDefault="008A561F" w:rsidP="009A5AC1">
      <w:pPr>
        <w:spacing w:line="240" w:lineRule="auto"/>
        <w:rPr>
          <w:rFonts w:ascii="Arial Narrow" w:eastAsia="Calibri" w:hAnsi="Arial Narrow" w:cs="Arial"/>
          <w:color w:val="auto"/>
          <w:szCs w:val="21"/>
        </w:rPr>
      </w:pPr>
      <w:r w:rsidRPr="009A5AC1">
        <w:rPr>
          <w:rFonts w:ascii="Arial Narrow" w:eastAsia="Calibri" w:hAnsi="Arial Narrow" w:cs="Arial"/>
          <w:color w:val="auto"/>
          <w:szCs w:val="21"/>
        </w:rPr>
        <w:t>Viz podélný profil</w:t>
      </w:r>
      <w:r w:rsidR="00DD4595">
        <w:rPr>
          <w:rFonts w:ascii="Arial Narrow" w:eastAsia="Calibri" w:hAnsi="Arial Narrow" w:cs="Arial"/>
          <w:color w:val="auto"/>
          <w:szCs w:val="21"/>
        </w:rPr>
        <w:t xml:space="preserve"> výkres </w:t>
      </w:r>
      <w:proofErr w:type="gramStart"/>
      <w:r w:rsidR="00DD4595">
        <w:rPr>
          <w:rFonts w:ascii="Arial Narrow" w:eastAsia="Calibri" w:hAnsi="Arial Narrow" w:cs="Arial"/>
          <w:color w:val="auto"/>
          <w:szCs w:val="21"/>
        </w:rPr>
        <w:t>č.4</w:t>
      </w:r>
      <w:r w:rsidRPr="009A5AC1">
        <w:rPr>
          <w:rFonts w:ascii="Arial Narrow" w:eastAsia="Calibri" w:hAnsi="Arial Narrow" w:cs="Arial"/>
          <w:color w:val="auto"/>
          <w:szCs w:val="21"/>
        </w:rPr>
        <w:t>.</w:t>
      </w:r>
      <w:proofErr w:type="gramEnd"/>
    </w:p>
    <w:p w:rsidR="008A561F" w:rsidRPr="009A5AC1" w:rsidRDefault="008A561F" w:rsidP="009A5AC1">
      <w:pPr>
        <w:tabs>
          <w:tab w:val="num" w:pos="567"/>
        </w:tabs>
        <w:spacing w:before="200" w:after="40"/>
        <w:rPr>
          <w:rFonts w:ascii="Arial Narrow" w:eastAsia="Calibri" w:hAnsi="Arial Narrow" w:cs="Arial"/>
          <w:i/>
          <w:color w:val="auto"/>
          <w:szCs w:val="21"/>
        </w:rPr>
      </w:pPr>
      <w:r w:rsidRPr="009A5AC1">
        <w:rPr>
          <w:rFonts w:ascii="Arial Narrow" w:eastAsia="Calibri" w:hAnsi="Arial Narrow" w:cs="Arial"/>
          <w:i/>
          <w:color w:val="auto"/>
          <w:szCs w:val="21"/>
        </w:rPr>
        <w:t>Krytí potrubí</w:t>
      </w:r>
    </w:p>
    <w:p w:rsidR="008A561F" w:rsidRPr="009A5AC1" w:rsidRDefault="008A561F" w:rsidP="009A5AC1">
      <w:pPr>
        <w:spacing w:line="240" w:lineRule="auto"/>
        <w:rPr>
          <w:rFonts w:ascii="Arial Narrow" w:eastAsia="Calibri" w:hAnsi="Arial Narrow" w:cs="Arial"/>
          <w:color w:val="auto"/>
          <w:szCs w:val="21"/>
        </w:rPr>
      </w:pPr>
      <w:r w:rsidRPr="009A5AC1">
        <w:rPr>
          <w:rFonts w:ascii="Arial Narrow" w:eastAsia="Calibri" w:hAnsi="Arial Narrow" w:cs="Arial"/>
          <w:color w:val="auto"/>
          <w:szCs w:val="21"/>
        </w:rPr>
        <w:t>Viz podélný profil</w:t>
      </w:r>
      <w:r w:rsidR="00DD4595">
        <w:rPr>
          <w:rFonts w:ascii="Arial Narrow" w:eastAsia="Calibri" w:hAnsi="Arial Narrow" w:cs="Arial"/>
          <w:color w:val="auto"/>
          <w:szCs w:val="21"/>
        </w:rPr>
        <w:t xml:space="preserve"> výkres </w:t>
      </w:r>
      <w:proofErr w:type="gramStart"/>
      <w:r w:rsidR="00DD4595">
        <w:rPr>
          <w:rFonts w:ascii="Arial Narrow" w:eastAsia="Calibri" w:hAnsi="Arial Narrow" w:cs="Arial"/>
          <w:color w:val="auto"/>
          <w:szCs w:val="21"/>
        </w:rPr>
        <w:t>č.4</w:t>
      </w:r>
      <w:r w:rsidR="00DD4595" w:rsidRPr="009A5AC1">
        <w:rPr>
          <w:rFonts w:ascii="Arial Narrow" w:eastAsia="Calibri" w:hAnsi="Arial Narrow" w:cs="Arial"/>
          <w:color w:val="auto"/>
          <w:szCs w:val="21"/>
        </w:rPr>
        <w:t>.</w:t>
      </w:r>
      <w:proofErr w:type="gramEnd"/>
    </w:p>
    <w:p w:rsidR="008A561F" w:rsidRPr="009A5AC1" w:rsidRDefault="008A561F" w:rsidP="009A5AC1">
      <w:pPr>
        <w:tabs>
          <w:tab w:val="num" w:pos="567"/>
        </w:tabs>
        <w:spacing w:before="200" w:after="40"/>
        <w:rPr>
          <w:rFonts w:ascii="Arial Narrow" w:eastAsia="Calibri" w:hAnsi="Arial Narrow" w:cs="Arial"/>
          <w:i/>
          <w:color w:val="auto"/>
          <w:szCs w:val="21"/>
        </w:rPr>
      </w:pPr>
      <w:r w:rsidRPr="009A5AC1">
        <w:rPr>
          <w:rFonts w:ascii="Arial Narrow" w:eastAsia="Calibri" w:hAnsi="Arial Narrow" w:cs="Arial"/>
          <w:i/>
          <w:color w:val="auto"/>
          <w:szCs w:val="21"/>
        </w:rPr>
        <w:t xml:space="preserve">Vodoměrná šachta </w:t>
      </w:r>
      <w:r w:rsidR="00267DBB">
        <w:rPr>
          <w:rFonts w:ascii="Arial Narrow" w:eastAsia="Calibri" w:hAnsi="Arial Narrow" w:cs="Arial"/>
          <w:i/>
          <w:color w:val="auto"/>
          <w:szCs w:val="21"/>
        </w:rPr>
        <w:t>(3x)</w:t>
      </w:r>
    </w:p>
    <w:p w:rsidR="00DD4595" w:rsidRDefault="00DD4595" w:rsidP="00DD4595">
      <w:pPr>
        <w:spacing w:line="240" w:lineRule="auto"/>
        <w:rPr>
          <w:rFonts w:ascii="Arial Narrow" w:eastAsia="Calibri" w:hAnsi="Arial Narrow" w:cs="Arial"/>
          <w:color w:val="auto"/>
          <w:szCs w:val="21"/>
        </w:rPr>
      </w:pPr>
      <w:r w:rsidRPr="009A5AC1">
        <w:rPr>
          <w:rFonts w:ascii="Arial Narrow" w:eastAsia="Calibri" w:hAnsi="Arial Narrow" w:cs="Arial"/>
          <w:color w:val="auto"/>
          <w:szCs w:val="21"/>
        </w:rPr>
        <w:t xml:space="preserve">Vodoměrná sestava bude umístěna ve vodoměrné šachtě. Vodoměrná šachta je navrhnutá jako </w:t>
      </w:r>
      <w:r>
        <w:rPr>
          <w:rFonts w:ascii="Arial Narrow" w:eastAsia="Calibri" w:hAnsi="Arial Narrow" w:cs="Arial"/>
          <w:color w:val="auto"/>
          <w:szCs w:val="21"/>
        </w:rPr>
        <w:t>betonová, může být pojížděná (zatížení B)</w:t>
      </w:r>
      <w:r w:rsidRPr="009A5AC1">
        <w:rPr>
          <w:rFonts w:ascii="Arial Narrow" w:eastAsia="Calibri" w:hAnsi="Arial Narrow" w:cs="Arial"/>
          <w:color w:val="auto"/>
          <w:szCs w:val="21"/>
        </w:rPr>
        <w:t xml:space="preserve">. </w:t>
      </w:r>
      <w:r>
        <w:rPr>
          <w:rFonts w:ascii="Arial Narrow" w:eastAsia="Calibri" w:hAnsi="Arial Narrow" w:cs="Arial"/>
          <w:color w:val="auto"/>
          <w:szCs w:val="21"/>
        </w:rPr>
        <w:t xml:space="preserve">Vnitřní rozměry šachty 1200 x 900, výška 1800mm. </w:t>
      </w:r>
      <w:r w:rsidRPr="009A5AC1">
        <w:rPr>
          <w:rFonts w:ascii="Arial Narrow" w:eastAsia="Calibri" w:hAnsi="Arial Narrow" w:cs="Arial"/>
          <w:color w:val="auto"/>
          <w:szCs w:val="21"/>
        </w:rPr>
        <w:t xml:space="preserve">Vstupní komínek </w:t>
      </w:r>
      <w:r>
        <w:rPr>
          <w:rFonts w:ascii="Arial Narrow" w:eastAsia="Calibri" w:hAnsi="Arial Narrow" w:cs="Arial"/>
          <w:color w:val="auto"/>
          <w:szCs w:val="21"/>
        </w:rPr>
        <w:t>čtvercový</w:t>
      </w:r>
      <w:r w:rsidRPr="009A5AC1">
        <w:rPr>
          <w:rFonts w:ascii="Arial Narrow" w:eastAsia="Calibri" w:hAnsi="Arial Narrow" w:cs="Arial"/>
          <w:color w:val="auto"/>
          <w:szCs w:val="21"/>
        </w:rPr>
        <w:t xml:space="preserve"> 600</w:t>
      </w:r>
      <w:r>
        <w:rPr>
          <w:rFonts w:ascii="Arial Narrow" w:eastAsia="Calibri" w:hAnsi="Arial Narrow" w:cs="Arial"/>
          <w:color w:val="auto"/>
          <w:szCs w:val="21"/>
        </w:rPr>
        <w:t>x600</w:t>
      </w:r>
      <w:r w:rsidRPr="009A5AC1">
        <w:rPr>
          <w:rFonts w:ascii="Arial Narrow" w:eastAsia="Calibri" w:hAnsi="Arial Narrow" w:cs="Arial"/>
          <w:color w:val="auto"/>
          <w:szCs w:val="21"/>
        </w:rPr>
        <w:t>mm</w:t>
      </w:r>
      <w:r>
        <w:rPr>
          <w:rFonts w:ascii="Arial Narrow" w:eastAsia="Calibri" w:hAnsi="Arial Narrow" w:cs="Arial"/>
          <w:color w:val="auto"/>
          <w:szCs w:val="21"/>
        </w:rPr>
        <w:t xml:space="preserve"> s litinovým poklopem</w:t>
      </w:r>
      <w:r w:rsidRPr="009A5AC1">
        <w:rPr>
          <w:rFonts w:ascii="Arial Narrow" w:eastAsia="Calibri" w:hAnsi="Arial Narrow" w:cs="Arial"/>
          <w:color w:val="auto"/>
          <w:szCs w:val="21"/>
        </w:rPr>
        <w:t xml:space="preserve">, šachta osazena stupadly. </w:t>
      </w:r>
      <w:r>
        <w:rPr>
          <w:rFonts w:ascii="Arial Narrow" w:eastAsia="Calibri" w:hAnsi="Arial Narrow" w:cs="Arial"/>
          <w:color w:val="auto"/>
          <w:szCs w:val="21"/>
        </w:rPr>
        <w:t>Prostupy pro přívodní a odvodní vodovodní potrubí musí být systémové a vodotěsné.</w:t>
      </w:r>
    </w:p>
    <w:p w:rsidR="00DD4595" w:rsidRDefault="00DD4595" w:rsidP="00DD4595">
      <w:pPr>
        <w:spacing w:line="240" w:lineRule="auto"/>
        <w:rPr>
          <w:rFonts w:ascii="Arial Narrow" w:eastAsia="Calibri" w:hAnsi="Arial Narrow" w:cs="Arial"/>
          <w:color w:val="auto"/>
          <w:szCs w:val="21"/>
        </w:rPr>
      </w:pPr>
      <w:r>
        <w:rPr>
          <w:rFonts w:ascii="Arial Narrow" w:eastAsia="Calibri" w:hAnsi="Arial Narrow" w:cs="Arial"/>
          <w:color w:val="auto"/>
          <w:szCs w:val="21"/>
        </w:rPr>
        <w:t>VŠ umístěná/navržená v travnaté ploše</w:t>
      </w:r>
      <w:r w:rsidRPr="009A5AC1">
        <w:rPr>
          <w:rFonts w:ascii="Arial Narrow" w:eastAsia="Calibri" w:hAnsi="Arial Narrow" w:cs="Arial"/>
          <w:color w:val="auto"/>
          <w:szCs w:val="21"/>
        </w:rPr>
        <w:t>.</w:t>
      </w:r>
      <w:r>
        <w:rPr>
          <w:rFonts w:ascii="Arial Narrow" w:eastAsia="Calibri" w:hAnsi="Arial Narrow" w:cs="Arial"/>
          <w:color w:val="auto"/>
          <w:szCs w:val="21"/>
        </w:rPr>
        <w:t xml:space="preserve"> </w:t>
      </w:r>
      <w:r w:rsidRPr="009A5AC1">
        <w:rPr>
          <w:rFonts w:ascii="Arial Narrow" w:eastAsia="Calibri" w:hAnsi="Arial Narrow" w:cs="Arial"/>
          <w:color w:val="auto"/>
          <w:szCs w:val="21"/>
        </w:rPr>
        <w:t xml:space="preserve">Osazení šachty na štěrkové lože o tloušťce 150mm. </w:t>
      </w:r>
    </w:p>
    <w:p w:rsidR="00DD4595" w:rsidRDefault="00DD4595" w:rsidP="00DD4595">
      <w:pPr>
        <w:spacing w:line="240" w:lineRule="auto"/>
        <w:rPr>
          <w:rFonts w:ascii="Arial Narrow" w:eastAsia="Calibri" w:hAnsi="Arial Narrow" w:cs="Arial"/>
          <w:color w:val="auto"/>
          <w:szCs w:val="21"/>
        </w:rPr>
      </w:pPr>
      <w:r w:rsidRPr="009A5AC1">
        <w:rPr>
          <w:rFonts w:ascii="Arial Narrow" w:eastAsia="Calibri" w:hAnsi="Arial Narrow" w:cs="Arial"/>
          <w:color w:val="auto"/>
          <w:szCs w:val="21"/>
        </w:rPr>
        <w:lastRenderedPageBreak/>
        <w:t xml:space="preserve">Detail šachty je součástí výkresové dokumentace. </w:t>
      </w:r>
    </w:p>
    <w:p w:rsidR="00DD4595" w:rsidRPr="009A5AC1" w:rsidRDefault="00DD4595" w:rsidP="00DD4595">
      <w:pPr>
        <w:spacing w:line="240" w:lineRule="auto"/>
        <w:rPr>
          <w:rFonts w:ascii="Arial Narrow" w:eastAsia="Calibri" w:hAnsi="Arial Narrow" w:cs="Arial"/>
          <w:color w:val="auto"/>
          <w:szCs w:val="21"/>
        </w:rPr>
      </w:pPr>
      <w:r w:rsidRPr="009A5AC1">
        <w:rPr>
          <w:rFonts w:ascii="Arial Narrow" w:eastAsia="Calibri" w:hAnsi="Arial Narrow" w:cs="Arial"/>
          <w:color w:val="auto"/>
          <w:szCs w:val="21"/>
        </w:rPr>
        <w:t>Osazení vodoměru – po tlakové zkoušce a stavebním dokončení vodoměrné šachty.</w:t>
      </w:r>
    </w:p>
    <w:p w:rsidR="008A561F" w:rsidRPr="009A5AC1" w:rsidRDefault="008A561F" w:rsidP="009A5AC1">
      <w:pPr>
        <w:tabs>
          <w:tab w:val="num" w:pos="567"/>
        </w:tabs>
        <w:spacing w:before="200" w:after="40"/>
        <w:rPr>
          <w:rFonts w:ascii="Arial Narrow" w:eastAsia="Calibri" w:hAnsi="Arial Narrow" w:cs="Arial"/>
          <w:i/>
          <w:color w:val="auto"/>
          <w:szCs w:val="21"/>
        </w:rPr>
      </w:pPr>
      <w:r w:rsidRPr="009A5AC1">
        <w:rPr>
          <w:rFonts w:ascii="Arial Narrow" w:eastAsia="Calibri" w:hAnsi="Arial Narrow" w:cs="Arial"/>
          <w:i/>
          <w:color w:val="auto"/>
          <w:szCs w:val="21"/>
        </w:rPr>
        <w:t>Vodoměrná sestava</w:t>
      </w:r>
    </w:p>
    <w:p w:rsidR="008A561F" w:rsidRPr="009A5AC1" w:rsidRDefault="008A561F" w:rsidP="009A5AC1">
      <w:pPr>
        <w:spacing w:line="240" w:lineRule="auto"/>
        <w:rPr>
          <w:rFonts w:ascii="Arial Narrow" w:eastAsia="Calibri" w:hAnsi="Arial Narrow" w:cs="Arial"/>
          <w:color w:val="auto"/>
          <w:szCs w:val="21"/>
        </w:rPr>
      </w:pPr>
      <w:r w:rsidRPr="009A5AC1">
        <w:rPr>
          <w:rFonts w:ascii="Arial Narrow" w:eastAsia="Calibri" w:hAnsi="Arial Narrow" w:cs="Arial"/>
          <w:color w:val="auto"/>
          <w:szCs w:val="21"/>
        </w:rPr>
        <w:t xml:space="preserve">Vodoměrná sestava bude umístěná v plastové vodoměrné šachtě. </w:t>
      </w:r>
    </w:p>
    <w:p w:rsidR="008A561F" w:rsidRPr="00414CA5" w:rsidRDefault="00BF118B" w:rsidP="009A5AC1">
      <w:pPr>
        <w:spacing w:line="240" w:lineRule="auto"/>
        <w:rPr>
          <w:rFonts w:ascii="Arial Narrow" w:hAnsi="Arial Narrow" w:cs="Arial"/>
          <w:sz w:val="20"/>
          <w:szCs w:val="20"/>
        </w:rPr>
      </w:pPr>
      <w:r>
        <w:rPr>
          <w:rFonts w:ascii="Arial Narrow" w:hAnsi="Arial Narrow" w:cs="Arial"/>
          <w:noProof/>
          <w:sz w:val="20"/>
          <w:szCs w:val="20"/>
          <w:lang w:eastAsia="cs-CZ"/>
        </w:rPr>
        <w:drawing>
          <wp:inline distT="0" distB="0" distL="0" distR="0">
            <wp:extent cx="5182790" cy="2171700"/>
            <wp:effectExtent l="1905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5185041" cy="2172643"/>
                    </a:xfrm>
                    <a:prstGeom prst="rect">
                      <a:avLst/>
                    </a:prstGeom>
                    <a:noFill/>
                    <a:ln w="9525">
                      <a:noFill/>
                      <a:miter lim="800000"/>
                      <a:headEnd/>
                      <a:tailEnd/>
                    </a:ln>
                  </pic:spPr>
                </pic:pic>
              </a:graphicData>
            </a:graphic>
          </wp:inline>
        </w:drawing>
      </w:r>
    </w:p>
    <w:p w:rsidR="008A561F" w:rsidRPr="009A5AC1" w:rsidRDefault="008A561F" w:rsidP="009A5AC1">
      <w:pPr>
        <w:tabs>
          <w:tab w:val="num" w:pos="567"/>
        </w:tabs>
        <w:spacing w:before="200" w:after="40"/>
        <w:rPr>
          <w:rFonts w:ascii="Arial Narrow" w:eastAsia="Calibri" w:hAnsi="Arial Narrow" w:cs="Arial"/>
          <w:i/>
          <w:color w:val="auto"/>
          <w:szCs w:val="21"/>
        </w:rPr>
      </w:pPr>
      <w:r w:rsidRPr="009A5AC1">
        <w:rPr>
          <w:rFonts w:ascii="Arial Narrow" w:eastAsia="Calibri" w:hAnsi="Arial Narrow" w:cs="Arial"/>
          <w:i/>
          <w:color w:val="auto"/>
          <w:szCs w:val="21"/>
        </w:rPr>
        <w:t xml:space="preserve">Výpočet potřeby vody </w:t>
      </w:r>
    </w:p>
    <w:p w:rsidR="008A561F" w:rsidRPr="009A5AC1" w:rsidRDefault="009A5AC1" w:rsidP="009A5AC1">
      <w:pPr>
        <w:spacing w:line="240" w:lineRule="auto"/>
        <w:rPr>
          <w:rFonts w:ascii="Arial Narrow" w:eastAsia="Calibri" w:hAnsi="Arial Narrow" w:cs="Arial"/>
          <w:color w:val="auto"/>
          <w:szCs w:val="21"/>
        </w:rPr>
      </w:pPr>
      <w:r>
        <w:rPr>
          <w:rFonts w:ascii="Arial Narrow" w:eastAsia="Calibri" w:hAnsi="Arial Narrow" w:cs="Arial"/>
          <w:color w:val="auto"/>
          <w:szCs w:val="21"/>
        </w:rPr>
        <w:t>Viz v</w:t>
      </w:r>
      <w:r w:rsidR="008A561F" w:rsidRPr="009A5AC1">
        <w:rPr>
          <w:rFonts w:ascii="Arial Narrow" w:eastAsia="Calibri" w:hAnsi="Arial Narrow" w:cs="Arial"/>
          <w:color w:val="auto"/>
          <w:szCs w:val="21"/>
        </w:rPr>
        <w:t>odovod</w:t>
      </w:r>
      <w:r>
        <w:rPr>
          <w:rFonts w:ascii="Arial Narrow" w:eastAsia="Calibri" w:hAnsi="Arial Narrow" w:cs="Arial"/>
          <w:color w:val="auto"/>
          <w:szCs w:val="21"/>
        </w:rPr>
        <w:t>.</w:t>
      </w:r>
    </w:p>
    <w:p w:rsidR="008A561F" w:rsidRPr="009A5AC1" w:rsidRDefault="008A561F" w:rsidP="009A5AC1">
      <w:pPr>
        <w:tabs>
          <w:tab w:val="num" w:pos="567"/>
        </w:tabs>
        <w:spacing w:before="200" w:after="40"/>
        <w:rPr>
          <w:rFonts w:ascii="Arial Narrow" w:eastAsia="Calibri" w:hAnsi="Arial Narrow" w:cs="Arial"/>
          <w:i/>
          <w:color w:val="auto"/>
          <w:szCs w:val="21"/>
        </w:rPr>
      </w:pPr>
      <w:r w:rsidRPr="009A5AC1">
        <w:rPr>
          <w:rFonts w:ascii="Arial Narrow" w:eastAsia="Calibri" w:hAnsi="Arial Narrow" w:cs="Arial"/>
          <w:i/>
          <w:color w:val="auto"/>
          <w:szCs w:val="21"/>
        </w:rPr>
        <w:t>Sklon potrubí, směrové lomy</w:t>
      </w:r>
    </w:p>
    <w:p w:rsidR="008A561F" w:rsidRDefault="008A561F" w:rsidP="009A5AC1">
      <w:pPr>
        <w:spacing w:line="240" w:lineRule="auto"/>
        <w:rPr>
          <w:rFonts w:ascii="Arial Narrow" w:eastAsia="Calibri" w:hAnsi="Arial Narrow" w:cs="Arial"/>
          <w:color w:val="auto"/>
          <w:szCs w:val="21"/>
        </w:rPr>
      </w:pPr>
      <w:r w:rsidRPr="009A5AC1">
        <w:rPr>
          <w:rFonts w:ascii="Arial Narrow" w:eastAsia="Calibri" w:hAnsi="Arial Narrow" w:cs="Arial"/>
          <w:color w:val="auto"/>
          <w:szCs w:val="21"/>
        </w:rPr>
        <w:t>Bez změny směrů.</w:t>
      </w:r>
      <w:r w:rsidR="00DD4595">
        <w:rPr>
          <w:rFonts w:ascii="Arial Narrow" w:eastAsia="Calibri" w:hAnsi="Arial Narrow" w:cs="Arial"/>
          <w:color w:val="auto"/>
          <w:szCs w:val="21"/>
        </w:rPr>
        <w:t xml:space="preserve"> U </w:t>
      </w:r>
      <w:proofErr w:type="gramStart"/>
      <w:r w:rsidR="00DD4595">
        <w:rPr>
          <w:rFonts w:ascii="Arial Narrow" w:eastAsia="Calibri" w:hAnsi="Arial Narrow" w:cs="Arial"/>
          <w:color w:val="auto"/>
          <w:szCs w:val="21"/>
        </w:rPr>
        <w:t>č.p.</w:t>
      </w:r>
      <w:proofErr w:type="gramEnd"/>
      <w:r w:rsidR="00DD4595">
        <w:rPr>
          <w:rFonts w:ascii="Arial Narrow" w:eastAsia="Calibri" w:hAnsi="Arial Narrow" w:cs="Arial"/>
          <w:color w:val="auto"/>
          <w:szCs w:val="21"/>
        </w:rPr>
        <w:t xml:space="preserve">533 bude vyrovnání trasy pomocí 2x </w:t>
      </w:r>
      <w:proofErr w:type="spellStart"/>
      <w:r w:rsidR="00DD4595">
        <w:rPr>
          <w:rFonts w:ascii="Arial Narrow" w:eastAsia="Calibri" w:hAnsi="Arial Narrow" w:cs="Arial"/>
          <w:color w:val="auto"/>
          <w:szCs w:val="21"/>
        </w:rPr>
        <w:t>elektrokolena</w:t>
      </w:r>
      <w:proofErr w:type="spellEnd"/>
      <w:r w:rsidR="00DD4595">
        <w:rPr>
          <w:rFonts w:ascii="Arial Narrow" w:eastAsia="Calibri" w:hAnsi="Arial Narrow" w:cs="Arial"/>
          <w:color w:val="auto"/>
          <w:szCs w:val="21"/>
        </w:rPr>
        <w:t xml:space="preserve"> dn25-45°.</w:t>
      </w:r>
    </w:p>
    <w:p w:rsidR="008A561F" w:rsidRPr="009A5AC1" w:rsidRDefault="008A561F" w:rsidP="009A5AC1">
      <w:pPr>
        <w:tabs>
          <w:tab w:val="num" w:pos="567"/>
        </w:tabs>
        <w:spacing w:before="200" w:after="40"/>
        <w:rPr>
          <w:rFonts w:ascii="Arial Narrow" w:eastAsia="Calibri" w:hAnsi="Arial Narrow" w:cs="Arial"/>
          <w:i/>
          <w:color w:val="auto"/>
          <w:szCs w:val="21"/>
        </w:rPr>
      </w:pPr>
      <w:r w:rsidRPr="009A5AC1">
        <w:rPr>
          <w:rFonts w:ascii="Arial Narrow" w:eastAsia="Calibri" w:hAnsi="Arial Narrow" w:cs="Arial"/>
          <w:i/>
          <w:color w:val="auto"/>
          <w:szCs w:val="21"/>
        </w:rPr>
        <w:t>Tlaková zkouška a dezinfekce</w:t>
      </w:r>
    </w:p>
    <w:p w:rsidR="008A561F" w:rsidRDefault="008A561F" w:rsidP="009A5AC1">
      <w:pPr>
        <w:spacing w:line="240" w:lineRule="auto"/>
        <w:rPr>
          <w:rFonts w:ascii="Arial Narrow" w:eastAsia="Calibri" w:hAnsi="Arial Narrow" w:cs="Arial"/>
          <w:color w:val="auto"/>
          <w:szCs w:val="21"/>
        </w:rPr>
      </w:pPr>
      <w:r w:rsidRPr="009A5AC1">
        <w:rPr>
          <w:rFonts w:ascii="Arial Narrow" w:eastAsia="Calibri" w:hAnsi="Arial Narrow" w:cs="Arial"/>
          <w:color w:val="auto"/>
          <w:szCs w:val="21"/>
        </w:rPr>
        <w:t>Po dokončení bude provedena tlaková zkouška dle ČSN 75 5911, proplach, dezinfekce a laboratorní rozbor vody. V rámci dokončení a předání stavby bude provedena kontrola funkčnosti všech armatur.</w:t>
      </w:r>
    </w:p>
    <w:p w:rsidR="009A5AC1" w:rsidRPr="009A5AC1" w:rsidRDefault="009A5AC1" w:rsidP="009A5AC1">
      <w:pPr>
        <w:tabs>
          <w:tab w:val="num" w:pos="567"/>
        </w:tabs>
        <w:spacing w:before="200" w:after="40"/>
        <w:rPr>
          <w:rFonts w:ascii="Arial Narrow" w:eastAsia="Calibri" w:hAnsi="Arial Narrow" w:cs="Arial"/>
          <w:i/>
          <w:color w:val="auto"/>
          <w:szCs w:val="21"/>
        </w:rPr>
      </w:pPr>
      <w:r>
        <w:rPr>
          <w:rFonts w:ascii="Arial Narrow" w:eastAsia="Calibri" w:hAnsi="Arial Narrow" w:cs="Arial"/>
          <w:i/>
          <w:color w:val="auto"/>
          <w:szCs w:val="21"/>
        </w:rPr>
        <w:t>Ostatní</w:t>
      </w:r>
    </w:p>
    <w:p w:rsidR="009A5AC1" w:rsidRPr="00F262BE" w:rsidRDefault="009A5AC1" w:rsidP="00F262BE">
      <w:pPr>
        <w:spacing w:line="240" w:lineRule="auto"/>
        <w:rPr>
          <w:rFonts w:ascii="Arial Narrow" w:eastAsia="Calibri" w:hAnsi="Arial Narrow" w:cs="Arial"/>
          <w:color w:val="auto"/>
          <w:szCs w:val="21"/>
        </w:rPr>
      </w:pPr>
      <w:r>
        <w:rPr>
          <w:rFonts w:ascii="Arial Narrow" w:eastAsia="Calibri" w:hAnsi="Arial Narrow" w:cs="Arial"/>
          <w:color w:val="auto"/>
          <w:szCs w:val="21"/>
        </w:rPr>
        <w:t xml:space="preserve">Uložení potrubí – účinná vrstva, podloží trubek, obsyp potrubí, hlavní zásyp. Dále pažení, </w:t>
      </w:r>
      <w:r w:rsidR="00F262BE">
        <w:rPr>
          <w:rFonts w:ascii="Arial Narrow" w:eastAsia="Calibri" w:hAnsi="Arial Narrow" w:cs="Arial"/>
          <w:color w:val="auto"/>
          <w:szCs w:val="21"/>
        </w:rPr>
        <w:t>m</w:t>
      </w:r>
      <w:r w:rsidRPr="00F262BE">
        <w:rPr>
          <w:rFonts w:ascii="Arial Narrow" w:eastAsia="Calibri" w:hAnsi="Arial Narrow" w:cs="Arial"/>
          <w:color w:val="auto"/>
          <w:szCs w:val="21"/>
        </w:rPr>
        <w:t xml:space="preserve">ontáž potrubí, tvarovek a armatur a křížení stávajících sítí. Vše dle </w:t>
      </w:r>
      <w:r w:rsidR="00F262BE" w:rsidRPr="00F262BE">
        <w:rPr>
          <w:rFonts w:ascii="Arial Narrow" w:eastAsia="Calibri" w:hAnsi="Arial Narrow" w:cs="Arial"/>
          <w:color w:val="auto"/>
          <w:szCs w:val="21"/>
        </w:rPr>
        <w:t>technických podmínek – vodovod, viz výše.</w:t>
      </w:r>
    </w:p>
    <w:p w:rsidR="00050369" w:rsidRPr="00DF546D" w:rsidRDefault="00050369" w:rsidP="00335C49">
      <w:pPr>
        <w:pBdr>
          <w:bottom w:val="single" w:sz="6" w:space="1" w:color="auto"/>
        </w:pBdr>
        <w:rPr>
          <w:rFonts w:ascii="Arial Narrow" w:hAnsi="Arial Narrow"/>
          <w:color w:val="auto"/>
        </w:rPr>
      </w:pPr>
    </w:p>
    <w:p w:rsidR="001A11A0" w:rsidRDefault="001A11A0" w:rsidP="0005176F">
      <w:pPr>
        <w:ind w:left="5664" w:firstLine="708"/>
        <w:rPr>
          <w:rFonts w:ascii="Arial Narrow" w:hAnsi="Arial Narrow"/>
          <w:color w:val="auto"/>
        </w:rPr>
      </w:pPr>
    </w:p>
    <w:p w:rsidR="00A008FC" w:rsidRPr="00DF546D" w:rsidRDefault="00335C49" w:rsidP="0005176F">
      <w:pPr>
        <w:ind w:left="5664" w:firstLine="708"/>
        <w:rPr>
          <w:rFonts w:ascii="Arial Narrow" w:hAnsi="Arial Narrow"/>
          <w:color w:val="auto"/>
        </w:rPr>
      </w:pPr>
      <w:r w:rsidRPr="00DF546D">
        <w:rPr>
          <w:rFonts w:ascii="Arial Narrow" w:hAnsi="Arial Narrow"/>
          <w:color w:val="auto"/>
        </w:rPr>
        <w:t>Vypracoval: Ing. Josef Slavík</w:t>
      </w:r>
    </w:p>
    <w:sectPr w:rsidR="00A008FC" w:rsidRPr="00DF546D" w:rsidSect="00F63F6C">
      <w:headerReference w:type="default" r:id="rId8"/>
      <w:footerReference w:type="default" r:id="rId9"/>
      <w:pgSz w:w="11906" w:h="16838"/>
      <w:pgMar w:top="1190" w:right="991" w:bottom="1417" w:left="1701"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226" w:rsidRDefault="002D1226" w:rsidP="00F63F6C">
      <w:pPr>
        <w:spacing w:line="240" w:lineRule="auto"/>
      </w:pPr>
      <w:r>
        <w:separator/>
      </w:r>
    </w:p>
  </w:endnote>
  <w:endnote w:type="continuationSeparator" w:id="0">
    <w:p w:rsidR="002D1226" w:rsidRDefault="002D1226" w:rsidP="00F63F6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SOCPEUR">
    <w:panose1 w:val="020B0604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2692360"/>
      <w:docPartObj>
        <w:docPartGallery w:val="Page Numbers (Bottom of Page)"/>
        <w:docPartUnique/>
      </w:docPartObj>
    </w:sdtPr>
    <w:sdtContent>
      <w:p w:rsidR="00103644" w:rsidRDefault="002522EF">
        <w:pPr>
          <w:pStyle w:val="Zpat"/>
        </w:pPr>
        <w:r>
          <w:rPr>
            <w:lang w:eastAsia="zh-TW"/>
          </w:rPr>
          <w:pict>
            <v:rect id="_x0000_s2049" style="position:absolute;left:0;text-align:left;margin-left:0;margin-top:0;width:44.55pt;height:15.1pt;rotation:-180;flip:x;z-index:251660288;mso-position-horizontal:center;mso-position-horizontal-relative:right-margin-area;mso-position-vertical:center;mso-position-vertical-relative:bottom-margin-area;mso-height-relative:bottom-margin-area" filled="f" fillcolor="#c0504d [3205]" stroked="f" strokecolor="#4f81bd [3204]" strokeweight="2.25pt">
              <v:textbox style="mso-next-textbox:#_x0000_s2049" inset=",0,,0">
                <w:txbxContent>
                  <w:p w:rsidR="00103644" w:rsidRPr="00580FF9" w:rsidRDefault="002522EF">
                    <w:pPr>
                      <w:pBdr>
                        <w:top w:val="single" w:sz="4" w:space="1" w:color="7F7F7F" w:themeColor="background1" w:themeShade="7F"/>
                      </w:pBdr>
                      <w:jc w:val="center"/>
                    </w:pPr>
                    <w:fldSimple w:instr=" PAGE   \* MERGEFORMAT ">
                      <w:r w:rsidR="00BF118B">
                        <w:rPr>
                          <w:noProof/>
                        </w:rPr>
                        <w:t>11</w:t>
                      </w:r>
                    </w:fldSimple>
                  </w:p>
                </w:txbxContent>
              </v:textbox>
              <w10:wrap anchorx="page" anchory="page"/>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226" w:rsidRDefault="002D1226" w:rsidP="00F63F6C">
      <w:pPr>
        <w:spacing w:line="240" w:lineRule="auto"/>
      </w:pPr>
      <w:r>
        <w:separator/>
      </w:r>
    </w:p>
  </w:footnote>
  <w:footnote w:type="continuationSeparator" w:id="0">
    <w:p w:rsidR="002D1226" w:rsidRDefault="002D1226" w:rsidP="00F63F6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3644" w:rsidRDefault="002522EF">
    <w:pPr>
      <w:pStyle w:val="Zhlav"/>
      <w:pBdr>
        <w:bottom w:val="single" w:sz="6" w:space="1" w:color="auto"/>
      </w:pBdr>
    </w:pPr>
    <w:r>
      <w:rPr>
        <w:noProof/>
      </w:rPr>
      <w:pict>
        <v:shapetype id="_x0000_t202" coordsize="21600,21600" o:spt="202" path="m,l,21600r21600,l21600,xe">
          <v:stroke joinstyle="miter"/>
          <v:path gradientshapeok="t" o:connecttype="rect"/>
        </v:shapetype>
        <v:shape id="_x0000_s2053" type="#_x0000_t202" style="position:absolute;left:0;text-align:left;margin-left:348.2pt;margin-top:2.85pt;width:113.4pt;height:43.15pt;z-index:251662336;mso-width-relative:margin;mso-height-relative:margin" stroked="f">
          <v:textbox style="mso-next-textbox:#_x0000_s2053">
            <w:txbxContent>
              <w:p w:rsidR="00103644" w:rsidRPr="00F63F6C" w:rsidRDefault="00103644" w:rsidP="00F63F6C">
                <w:pPr>
                  <w:pStyle w:val="Zhlav"/>
                  <w:jc w:val="center"/>
                  <w:rPr>
                    <w:rFonts w:ascii="Arial Narrow" w:hAnsi="Arial Narrow"/>
                    <w:b/>
                    <w:sz w:val="28"/>
                    <w:szCs w:val="28"/>
                  </w:rPr>
                </w:pPr>
                <w:r w:rsidRPr="00F63F6C">
                  <w:rPr>
                    <w:rFonts w:ascii="Arial Narrow" w:hAnsi="Arial Narrow"/>
                    <w:b/>
                    <w:sz w:val="28"/>
                    <w:szCs w:val="28"/>
                  </w:rPr>
                  <w:t>Ing. Josef Slavík</w:t>
                </w:r>
              </w:p>
              <w:p w:rsidR="00103644" w:rsidRPr="00337FB1" w:rsidRDefault="00103644" w:rsidP="00F63F6C">
                <w:pPr>
                  <w:pStyle w:val="Zhlav"/>
                  <w:jc w:val="center"/>
                  <w:rPr>
                    <w:rFonts w:ascii="Arial Narrow" w:hAnsi="Arial Narrow"/>
                    <w:sz w:val="18"/>
                    <w:szCs w:val="18"/>
                  </w:rPr>
                </w:pPr>
                <w:r w:rsidRPr="00337FB1">
                  <w:rPr>
                    <w:rFonts w:ascii="Arial Narrow" w:hAnsi="Arial Narrow"/>
                    <w:sz w:val="18"/>
                    <w:szCs w:val="18"/>
                  </w:rPr>
                  <w:t>Vodohospodářské stavby</w:t>
                </w:r>
              </w:p>
              <w:p w:rsidR="00103644" w:rsidRPr="00AD7CAB" w:rsidRDefault="00103644" w:rsidP="00AD7CAB">
                <w:pPr>
                  <w:pStyle w:val="Zhlav"/>
                  <w:jc w:val="center"/>
                  <w:rPr>
                    <w:rFonts w:ascii="Arial Narrow" w:hAnsi="Arial Narrow"/>
                    <w:sz w:val="12"/>
                    <w:szCs w:val="12"/>
                  </w:rPr>
                </w:pPr>
                <w:r w:rsidRPr="00AD7CAB">
                  <w:rPr>
                    <w:rFonts w:ascii="Arial Narrow" w:hAnsi="Arial Narrow"/>
                    <w:sz w:val="12"/>
                    <w:szCs w:val="12"/>
                  </w:rPr>
                  <w:t>T: 608 777 477, E: slavik.josef@gmail.com</w:t>
                </w:r>
              </w:p>
            </w:txbxContent>
          </v:textbox>
        </v:shape>
      </w:pict>
    </w:r>
  </w:p>
  <w:p w:rsidR="00103644" w:rsidRDefault="00103644">
    <w:pPr>
      <w:pStyle w:val="Zhlav"/>
      <w:pBdr>
        <w:bottom w:val="single" w:sz="6" w:space="1" w:color="auto"/>
      </w:pBdr>
    </w:pPr>
  </w:p>
  <w:p w:rsidR="00103644" w:rsidRDefault="00103644">
    <w:pPr>
      <w:pStyle w:val="Zhlav"/>
      <w:pBdr>
        <w:bottom w:val="single" w:sz="6" w:space="1" w:color="auto"/>
      </w:pBdr>
    </w:pPr>
  </w:p>
  <w:p w:rsidR="00103644" w:rsidRDefault="00103644">
    <w:pPr>
      <w:pStyle w:val="Zhlav"/>
      <w:pBdr>
        <w:bottom w:val="single" w:sz="6" w:space="1" w:color="auto"/>
      </w:pBdr>
    </w:pPr>
  </w:p>
  <w:p w:rsidR="00103644" w:rsidRDefault="00103644">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11"/>
    <w:lvl w:ilvl="0">
      <w:start w:val="1"/>
      <w:numFmt w:val="bullet"/>
      <w:lvlText w:val=""/>
      <w:lvlJc w:val="left"/>
      <w:pPr>
        <w:tabs>
          <w:tab w:val="num" w:pos="0"/>
        </w:tabs>
        <w:ind w:left="1258" w:hanging="360"/>
      </w:pPr>
      <w:rPr>
        <w:rFonts w:ascii="Wingdings" w:hAnsi="Wingdings" w:cs="Wingdings"/>
      </w:rPr>
    </w:lvl>
  </w:abstractNum>
  <w:abstractNum w:abstractNumId="1">
    <w:nsid w:val="00000009"/>
    <w:multiLevelType w:val="singleLevel"/>
    <w:tmpl w:val="00000009"/>
    <w:name w:val="WW8Num17"/>
    <w:lvl w:ilvl="0">
      <w:start w:val="1"/>
      <w:numFmt w:val="bullet"/>
      <w:lvlText w:val=""/>
      <w:lvlJc w:val="left"/>
      <w:pPr>
        <w:tabs>
          <w:tab w:val="num" w:pos="0"/>
        </w:tabs>
        <w:ind w:left="1287" w:hanging="360"/>
      </w:pPr>
      <w:rPr>
        <w:rFonts w:ascii="Wingdings" w:hAnsi="Wingdings" w:cs="Wingdings"/>
      </w:rPr>
    </w:lvl>
  </w:abstractNum>
  <w:abstractNum w:abstractNumId="2">
    <w:nsid w:val="06342675"/>
    <w:multiLevelType w:val="hybridMultilevel"/>
    <w:tmpl w:val="FF5AAC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BF20583"/>
    <w:multiLevelType w:val="hybridMultilevel"/>
    <w:tmpl w:val="F54023C4"/>
    <w:lvl w:ilvl="0" w:tplc="9C168EE0">
      <w:start w:val="1"/>
      <w:numFmt w:val="lowerLetter"/>
      <w:lvlText w:val="%1)"/>
      <w:lvlJc w:val="left"/>
      <w:pPr>
        <w:ind w:left="927" w:hanging="360"/>
      </w:pPr>
      <w:rPr>
        <w:rFonts w:hint="default"/>
        <w:b/>
        <w:i w:val="0"/>
        <w:sz w:val="22"/>
        <w:szCs w:val="22"/>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4">
    <w:nsid w:val="0ECF4A87"/>
    <w:multiLevelType w:val="hybridMultilevel"/>
    <w:tmpl w:val="DFA8E996"/>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5">
    <w:nsid w:val="0ED542C8"/>
    <w:multiLevelType w:val="hybridMultilevel"/>
    <w:tmpl w:val="5254B7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B0E2BB8"/>
    <w:multiLevelType w:val="hybridMultilevel"/>
    <w:tmpl w:val="CE842F4E"/>
    <w:name w:val="WW8Num1822"/>
    <w:lvl w:ilvl="0" w:tplc="4348A9D4">
      <w:start w:val="1"/>
      <w:numFmt w:val="lowerLetter"/>
      <w:lvlText w:val="%1)"/>
      <w:lvlJc w:val="left"/>
      <w:pPr>
        <w:tabs>
          <w:tab w:val="num" w:pos="1077"/>
        </w:tabs>
        <w:ind w:left="1077" w:hanging="360"/>
      </w:pPr>
      <w:rPr>
        <w:rFonts w:ascii="Arial Narrow" w:hAnsi="Arial Narrow" w:hint="default"/>
        <w:i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2CEA4C6F"/>
    <w:multiLevelType w:val="hybridMultilevel"/>
    <w:tmpl w:val="0908D0CA"/>
    <w:lvl w:ilvl="0" w:tplc="513A90B0">
      <w:start w:val="1"/>
      <w:numFmt w:val="lowerLetter"/>
      <w:lvlText w:val="%1)"/>
      <w:lvlJc w:val="left"/>
      <w:pPr>
        <w:tabs>
          <w:tab w:val="num" w:pos="1077"/>
        </w:tabs>
        <w:ind w:left="1077" w:hanging="360"/>
      </w:pPr>
      <w:rPr>
        <w:rFonts w:ascii="ISOCPEUR" w:hAnsi="ISOCPEUR" w:hint="default"/>
        <w:i w:val="0"/>
        <w:sz w:val="18"/>
        <w:szCs w:val="18"/>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35EC4ED8"/>
    <w:multiLevelType w:val="hybridMultilevel"/>
    <w:tmpl w:val="B71EA2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37673348"/>
    <w:multiLevelType w:val="hybridMultilevel"/>
    <w:tmpl w:val="13783094"/>
    <w:lvl w:ilvl="0" w:tplc="0405000B">
      <w:start w:val="1"/>
      <w:numFmt w:val="bullet"/>
      <w:lvlText w:val=""/>
      <w:lvlJc w:val="left"/>
      <w:pPr>
        <w:ind w:left="1262" w:hanging="360"/>
      </w:pPr>
      <w:rPr>
        <w:rFonts w:ascii="Wingdings" w:hAnsi="Wingdings" w:hint="default"/>
      </w:rPr>
    </w:lvl>
    <w:lvl w:ilvl="1" w:tplc="04050003" w:tentative="1">
      <w:start w:val="1"/>
      <w:numFmt w:val="bullet"/>
      <w:lvlText w:val="o"/>
      <w:lvlJc w:val="left"/>
      <w:pPr>
        <w:ind w:left="1982" w:hanging="360"/>
      </w:pPr>
      <w:rPr>
        <w:rFonts w:ascii="Courier New" w:hAnsi="Courier New" w:cs="Courier New" w:hint="default"/>
      </w:rPr>
    </w:lvl>
    <w:lvl w:ilvl="2" w:tplc="04050005" w:tentative="1">
      <w:start w:val="1"/>
      <w:numFmt w:val="bullet"/>
      <w:lvlText w:val=""/>
      <w:lvlJc w:val="left"/>
      <w:pPr>
        <w:ind w:left="2702" w:hanging="360"/>
      </w:pPr>
      <w:rPr>
        <w:rFonts w:ascii="Wingdings" w:hAnsi="Wingdings" w:hint="default"/>
      </w:rPr>
    </w:lvl>
    <w:lvl w:ilvl="3" w:tplc="04050001" w:tentative="1">
      <w:start w:val="1"/>
      <w:numFmt w:val="bullet"/>
      <w:lvlText w:val=""/>
      <w:lvlJc w:val="left"/>
      <w:pPr>
        <w:ind w:left="3422" w:hanging="360"/>
      </w:pPr>
      <w:rPr>
        <w:rFonts w:ascii="Symbol" w:hAnsi="Symbol" w:hint="default"/>
      </w:rPr>
    </w:lvl>
    <w:lvl w:ilvl="4" w:tplc="04050003" w:tentative="1">
      <w:start w:val="1"/>
      <w:numFmt w:val="bullet"/>
      <w:lvlText w:val="o"/>
      <w:lvlJc w:val="left"/>
      <w:pPr>
        <w:ind w:left="4142" w:hanging="360"/>
      </w:pPr>
      <w:rPr>
        <w:rFonts w:ascii="Courier New" w:hAnsi="Courier New" w:cs="Courier New" w:hint="default"/>
      </w:rPr>
    </w:lvl>
    <w:lvl w:ilvl="5" w:tplc="04050005" w:tentative="1">
      <w:start w:val="1"/>
      <w:numFmt w:val="bullet"/>
      <w:lvlText w:val=""/>
      <w:lvlJc w:val="left"/>
      <w:pPr>
        <w:ind w:left="4862" w:hanging="360"/>
      </w:pPr>
      <w:rPr>
        <w:rFonts w:ascii="Wingdings" w:hAnsi="Wingdings" w:hint="default"/>
      </w:rPr>
    </w:lvl>
    <w:lvl w:ilvl="6" w:tplc="04050001" w:tentative="1">
      <w:start w:val="1"/>
      <w:numFmt w:val="bullet"/>
      <w:lvlText w:val=""/>
      <w:lvlJc w:val="left"/>
      <w:pPr>
        <w:ind w:left="5582" w:hanging="360"/>
      </w:pPr>
      <w:rPr>
        <w:rFonts w:ascii="Symbol" w:hAnsi="Symbol" w:hint="default"/>
      </w:rPr>
    </w:lvl>
    <w:lvl w:ilvl="7" w:tplc="04050003" w:tentative="1">
      <w:start w:val="1"/>
      <w:numFmt w:val="bullet"/>
      <w:lvlText w:val="o"/>
      <w:lvlJc w:val="left"/>
      <w:pPr>
        <w:ind w:left="6302" w:hanging="360"/>
      </w:pPr>
      <w:rPr>
        <w:rFonts w:ascii="Courier New" w:hAnsi="Courier New" w:cs="Courier New" w:hint="default"/>
      </w:rPr>
    </w:lvl>
    <w:lvl w:ilvl="8" w:tplc="04050005" w:tentative="1">
      <w:start w:val="1"/>
      <w:numFmt w:val="bullet"/>
      <w:lvlText w:val=""/>
      <w:lvlJc w:val="left"/>
      <w:pPr>
        <w:ind w:left="7022" w:hanging="360"/>
      </w:pPr>
      <w:rPr>
        <w:rFonts w:ascii="Wingdings" w:hAnsi="Wingdings" w:hint="default"/>
      </w:rPr>
    </w:lvl>
  </w:abstractNum>
  <w:abstractNum w:abstractNumId="10">
    <w:nsid w:val="377A7266"/>
    <w:multiLevelType w:val="hybridMultilevel"/>
    <w:tmpl w:val="EC1222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385F5A67"/>
    <w:multiLevelType w:val="hybridMultilevel"/>
    <w:tmpl w:val="E80A4A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8DD2363"/>
    <w:multiLevelType w:val="hybridMultilevel"/>
    <w:tmpl w:val="BDEA4E8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D191835"/>
    <w:multiLevelType w:val="hybridMultilevel"/>
    <w:tmpl w:val="2C52B1EE"/>
    <w:lvl w:ilvl="0" w:tplc="72D6FC3E">
      <w:start w:val="1"/>
      <w:numFmt w:val="lowerLetter"/>
      <w:pStyle w:val="Nadpis1"/>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FF15040"/>
    <w:multiLevelType w:val="hybridMultilevel"/>
    <w:tmpl w:val="554CCB8E"/>
    <w:lvl w:ilvl="0" w:tplc="64EC08B4">
      <w:start w:val="1"/>
      <w:numFmt w:val="bullet"/>
      <w:lvlText w:val=""/>
      <w:lvlJc w:val="left"/>
      <w:pPr>
        <w:ind w:left="927" w:hanging="360"/>
      </w:pPr>
      <w:rPr>
        <w:rFonts w:ascii="Symbol" w:eastAsia="Calibri" w:hAnsi="Symbol" w:cs="Calibri"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5">
    <w:nsid w:val="46707F38"/>
    <w:multiLevelType w:val="hybridMultilevel"/>
    <w:tmpl w:val="D91488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4F0D7280"/>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ACD3B7F"/>
    <w:multiLevelType w:val="hybridMultilevel"/>
    <w:tmpl w:val="5B844A0E"/>
    <w:lvl w:ilvl="0" w:tplc="04050001">
      <w:start w:val="1"/>
      <w:numFmt w:val="bullet"/>
      <w:lvlText w:val=""/>
      <w:lvlJc w:val="left"/>
      <w:pPr>
        <w:ind w:left="1258" w:hanging="360"/>
      </w:pPr>
      <w:rPr>
        <w:rFonts w:ascii="Symbol" w:hAnsi="Symbol" w:hint="default"/>
      </w:rPr>
    </w:lvl>
    <w:lvl w:ilvl="1" w:tplc="04050003" w:tentative="1">
      <w:start w:val="1"/>
      <w:numFmt w:val="bullet"/>
      <w:lvlText w:val="o"/>
      <w:lvlJc w:val="left"/>
      <w:pPr>
        <w:ind w:left="1978" w:hanging="360"/>
      </w:pPr>
      <w:rPr>
        <w:rFonts w:ascii="Courier New" w:hAnsi="Courier New" w:cs="Courier New" w:hint="default"/>
      </w:rPr>
    </w:lvl>
    <w:lvl w:ilvl="2" w:tplc="04050005" w:tentative="1">
      <w:start w:val="1"/>
      <w:numFmt w:val="bullet"/>
      <w:lvlText w:val=""/>
      <w:lvlJc w:val="left"/>
      <w:pPr>
        <w:ind w:left="2698" w:hanging="360"/>
      </w:pPr>
      <w:rPr>
        <w:rFonts w:ascii="Wingdings" w:hAnsi="Wingdings" w:hint="default"/>
      </w:rPr>
    </w:lvl>
    <w:lvl w:ilvl="3" w:tplc="04050001" w:tentative="1">
      <w:start w:val="1"/>
      <w:numFmt w:val="bullet"/>
      <w:lvlText w:val=""/>
      <w:lvlJc w:val="left"/>
      <w:pPr>
        <w:ind w:left="3418" w:hanging="360"/>
      </w:pPr>
      <w:rPr>
        <w:rFonts w:ascii="Symbol" w:hAnsi="Symbol" w:hint="default"/>
      </w:rPr>
    </w:lvl>
    <w:lvl w:ilvl="4" w:tplc="04050003" w:tentative="1">
      <w:start w:val="1"/>
      <w:numFmt w:val="bullet"/>
      <w:lvlText w:val="o"/>
      <w:lvlJc w:val="left"/>
      <w:pPr>
        <w:ind w:left="4138" w:hanging="360"/>
      </w:pPr>
      <w:rPr>
        <w:rFonts w:ascii="Courier New" w:hAnsi="Courier New" w:cs="Courier New" w:hint="default"/>
      </w:rPr>
    </w:lvl>
    <w:lvl w:ilvl="5" w:tplc="04050005" w:tentative="1">
      <w:start w:val="1"/>
      <w:numFmt w:val="bullet"/>
      <w:lvlText w:val=""/>
      <w:lvlJc w:val="left"/>
      <w:pPr>
        <w:ind w:left="4858" w:hanging="360"/>
      </w:pPr>
      <w:rPr>
        <w:rFonts w:ascii="Wingdings" w:hAnsi="Wingdings" w:hint="default"/>
      </w:rPr>
    </w:lvl>
    <w:lvl w:ilvl="6" w:tplc="04050001" w:tentative="1">
      <w:start w:val="1"/>
      <w:numFmt w:val="bullet"/>
      <w:lvlText w:val=""/>
      <w:lvlJc w:val="left"/>
      <w:pPr>
        <w:ind w:left="5578" w:hanging="360"/>
      </w:pPr>
      <w:rPr>
        <w:rFonts w:ascii="Symbol" w:hAnsi="Symbol" w:hint="default"/>
      </w:rPr>
    </w:lvl>
    <w:lvl w:ilvl="7" w:tplc="04050003" w:tentative="1">
      <w:start w:val="1"/>
      <w:numFmt w:val="bullet"/>
      <w:lvlText w:val="o"/>
      <w:lvlJc w:val="left"/>
      <w:pPr>
        <w:ind w:left="6298" w:hanging="360"/>
      </w:pPr>
      <w:rPr>
        <w:rFonts w:ascii="Courier New" w:hAnsi="Courier New" w:cs="Courier New" w:hint="default"/>
      </w:rPr>
    </w:lvl>
    <w:lvl w:ilvl="8" w:tplc="04050005" w:tentative="1">
      <w:start w:val="1"/>
      <w:numFmt w:val="bullet"/>
      <w:lvlText w:val=""/>
      <w:lvlJc w:val="left"/>
      <w:pPr>
        <w:ind w:left="7018" w:hanging="360"/>
      </w:pPr>
      <w:rPr>
        <w:rFonts w:ascii="Wingdings" w:hAnsi="Wingdings" w:hint="default"/>
      </w:rPr>
    </w:lvl>
  </w:abstractNum>
  <w:abstractNum w:abstractNumId="18">
    <w:nsid w:val="5C2D6790"/>
    <w:multiLevelType w:val="hybridMultilevel"/>
    <w:tmpl w:val="A2366504"/>
    <w:lvl w:ilvl="0" w:tplc="21226492">
      <w:start w:val="1"/>
      <w:numFmt w:val="decimal"/>
      <w:lvlText w:val="%1."/>
      <w:lvlJc w:val="left"/>
      <w:pPr>
        <w:ind w:left="930" w:hanging="57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DD57AC4"/>
    <w:multiLevelType w:val="hybridMultilevel"/>
    <w:tmpl w:val="163EB898"/>
    <w:lvl w:ilvl="0" w:tplc="04050001">
      <w:start w:val="1"/>
      <w:numFmt w:val="bullet"/>
      <w:lvlText w:val=""/>
      <w:lvlJc w:val="left"/>
      <w:pPr>
        <w:ind w:left="1258" w:hanging="360"/>
      </w:pPr>
      <w:rPr>
        <w:rFonts w:ascii="Symbol" w:hAnsi="Symbol" w:hint="default"/>
      </w:rPr>
    </w:lvl>
    <w:lvl w:ilvl="1" w:tplc="04050003" w:tentative="1">
      <w:start w:val="1"/>
      <w:numFmt w:val="bullet"/>
      <w:lvlText w:val="o"/>
      <w:lvlJc w:val="left"/>
      <w:pPr>
        <w:ind w:left="1978" w:hanging="360"/>
      </w:pPr>
      <w:rPr>
        <w:rFonts w:ascii="Courier New" w:hAnsi="Courier New" w:cs="Courier New" w:hint="default"/>
      </w:rPr>
    </w:lvl>
    <w:lvl w:ilvl="2" w:tplc="04050005" w:tentative="1">
      <w:start w:val="1"/>
      <w:numFmt w:val="bullet"/>
      <w:lvlText w:val=""/>
      <w:lvlJc w:val="left"/>
      <w:pPr>
        <w:ind w:left="2698" w:hanging="360"/>
      </w:pPr>
      <w:rPr>
        <w:rFonts w:ascii="Wingdings" w:hAnsi="Wingdings" w:hint="default"/>
      </w:rPr>
    </w:lvl>
    <w:lvl w:ilvl="3" w:tplc="04050001" w:tentative="1">
      <w:start w:val="1"/>
      <w:numFmt w:val="bullet"/>
      <w:lvlText w:val=""/>
      <w:lvlJc w:val="left"/>
      <w:pPr>
        <w:ind w:left="3418" w:hanging="360"/>
      </w:pPr>
      <w:rPr>
        <w:rFonts w:ascii="Symbol" w:hAnsi="Symbol" w:hint="default"/>
      </w:rPr>
    </w:lvl>
    <w:lvl w:ilvl="4" w:tplc="04050003" w:tentative="1">
      <w:start w:val="1"/>
      <w:numFmt w:val="bullet"/>
      <w:lvlText w:val="o"/>
      <w:lvlJc w:val="left"/>
      <w:pPr>
        <w:ind w:left="4138" w:hanging="360"/>
      </w:pPr>
      <w:rPr>
        <w:rFonts w:ascii="Courier New" w:hAnsi="Courier New" w:cs="Courier New" w:hint="default"/>
      </w:rPr>
    </w:lvl>
    <w:lvl w:ilvl="5" w:tplc="04050005" w:tentative="1">
      <w:start w:val="1"/>
      <w:numFmt w:val="bullet"/>
      <w:lvlText w:val=""/>
      <w:lvlJc w:val="left"/>
      <w:pPr>
        <w:ind w:left="4858" w:hanging="360"/>
      </w:pPr>
      <w:rPr>
        <w:rFonts w:ascii="Wingdings" w:hAnsi="Wingdings" w:hint="default"/>
      </w:rPr>
    </w:lvl>
    <w:lvl w:ilvl="6" w:tplc="04050001" w:tentative="1">
      <w:start w:val="1"/>
      <w:numFmt w:val="bullet"/>
      <w:lvlText w:val=""/>
      <w:lvlJc w:val="left"/>
      <w:pPr>
        <w:ind w:left="5578" w:hanging="360"/>
      </w:pPr>
      <w:rPr>
        <w:rFonts w:ascii="Symbol" w:hAnsi="Symbol" w:hint="default"/>
      </w:rPr>
    </w:lvl>
    <w:lvl w:ilvl="7" w:tplc="04050003" w:tentative="1">
      <w:start w:val="1"/>
      <w:numFmt w:val="bullet"/>
      <w:lvlText w:val="o"/>
      <w:lvlJc w:val="left"/>
      <w:pPr>
        <w:ind w:left="6298" w:hanging="360"/>
      </w:pPr>
      <w:rPr>
        <w:rFonts w:ascii="Courier New" w:hAnsi="Courier New" w:cs="Courier New" w:hint="default"/>
      </w:rPr>
    </w:lvl>
    <w:lvl w:ilvl="8" w:tplc="04050005" w:tentative="1">
      <w:start w:val="1"/>
      <w:numFmt w:val="bullet"/>
      <w:lvlText w:val=""/>
      <w:lvlJc w:val="left"/>
      <w:pPr>
        <w:ind w:left="7018" w:hanging="360"/>
      </w:pPr>
      <w:rPr>
        <w:rFonts w:ascii="Wingdings" w:hAnsi="Wingdings" w:hint="default"/>
      </w:rPr>
    </w:lvl>
  </w:abstractNum>
  <w:abstractNum w:abstractNumId="20">
    <w:nsid w:val="625D5E42"/>
    <w:multiLevelType w:val="hybridMultilevel"/>
    <w:tmpl w:val="C5807860"/>
    <w:lvl w:ilvl="0" w:tplc="0405000F">
      <w:start w:val="1"/>
      <w:numFmt w:val="decimal"/>
      <w:lvlText w:val="%1."/>
      <w:lvlJc w:val="left"/>
      <w:pPr>
        <w:ind w:left="2912" w:hanging="360"/>
      </w:pPr>
    </w:lvl>
    <w:lvl w:ilvl="1" w:tplc="04050019" w:tentative="1">
      <w:start w:val="1"/>
      <w:numFmt w:val="lowerLetter"/>
      <w:lvlText w:val="%2."/>
      <w:lvlJc w:val="left"/>
      <w:pPr>
        <w:ind w:left="3632" w:hanging="360"/>
      </w:pPr>
    </w:lvl>
    <w:lvl w:ilvl="2" w:tplc="0405001B" w:tentative="1">
      <w:start w:val="1"/>
      <w:numFmt w:val="lowerRoman"/>
      <w:lvlText w:val="%3."/>
      <w:lvlJc w:val="right"/>
      <w:pPr>
        <w:ind w:left="4352" w:hanging="180"/>
      </w:pPr>
    </w:lvl>
    <w:lvl w:ilvl="3" w:tplc="0405000F" w:tentative="1">
      <w:start w:val="1"/>
      <w:numFmt w:val="decimal"/>
      <w:lvlText w:val="%4."/>
      <w:lvlJc w:val="left"/>
      <w:pPr>
        <w:ind w:left="5072" w:hanging="360"/>
      </w:pPr>
    </w:lvl>
    <w:lvl w:ilvl="4" w:tplc="04050019" w:tentative="1">
      <w:start w:val="1"/>
      <w:numFmt w:val="lowerLetter"/>
      <w:lvlText w:val="%5."/>
      <w:lvlJc w:val="left"/>
      <w:pPr>
        <w:ind w:left="5792" w:hanging="360"/>
      </w:pPr>
    </w:lvl>
    <w:lvl w:ilvl="5" w:tplc="0405001B" w:tentative="1">
      <w:start w:val="1"/>
      <w:numFmt w:val="lowerRoman"/>
      <w:lvlText w:val="%6."/>
      <w:lvlJc w:val="right"/>
      <w:pPr>
        <w:ind w:left="6512" w:hanging="180"/>
      </w:pPr>
    </w:lvl>
    <w:lvl w:ilvl="6" w:tplc="0405000F" w:tentative="1">
      <w:start w:val="1"/>
      <w:numFmt w:val="decimal"/>
      <w:lvlText w:val="%7."/>
      <w:lvlJc w:val="left"/>
      <w:pPr>
        <w:ind w:left="7232" w:hanging="360"/>
      </w:pPr>
    </w:lvl>
    <w:lvl w:ilvl="7" w:tplc="04050019" w:tentative="1">
      <w:start w:val="1"/>
      <w:numFmt w:val="lowerLetter"/>
      <w:lvlText w:val="%8."/>
      <w:lvlJc w:val="left"/>
      <w:pPr>
        <w:ind w:left="7952" w:hanging="360"/>
      </w:pPr>
    </w:lvl>
    <w:lvl w:ilvl="8" w:tplc="0405001B" w:tentative="1">
      <w:start w:val="1"/>
      <w:numFmt w:val="lowerRoman"/>
      <w:lvlText w:val="%9."/>
      <w:lvlJc w:val="right"/>
      <w:pPr>
        <w:ind w:left="8672" w:hanging="180"/>
      </w:pPr>
    </w:lvl>
  </w:abstractNum>
  <w:abstractNum w:abstractNumId="21">
    <w:nsid w:val="64247A6E"/>
    <w:multiLevelType w:val="hybridMultilevel"/>
    <w:tmpl w:val="B388E8E6"/>
    <w:lvl w:ilvl="0" w:tplc="474E05BA">
      <w:start w:val="1"/>
      <w:numFmt w:val="lowerLetter"/>
      <w:lvlText w:val="%1)"/>
      <w:lvlJc w:val="left"/>
      <w:pPr>
        <w:tabs>
          <w:tab w:val="num" w:pos="1077"/>
        </w:tabs>
        <w:ind w:left="1077" w:hanging="360"/>
      </w:pPr>
      <w:rPr>
        <w:rFonts w:ascii="Arial Narrow" w:hAnsi="Arial Narrow" w:hint="default"/>
        <w:i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E004B36"/>
    <w:multiLevelType w:val="hybridMultilevel"/>
    <w:tmpl w:val="C5807860"/>
    <w:lvl w:ilvl="0" w:tplc="0405000F">
      <w:start w:val="1"/>
      <w:numFmt w:val="decimal"/>
      <w:lvlText w:val="%1."/>
      <w:lvlJc w:val="left"/>
      <w:pPr>
        <w:ind w:left="2912" w:hanging="360"/>
      </w:pPr>
    </w:lvl>
    <w:lvl w:ilvl="1" w:tplc="04050019" w:tentative="1">
      <w:start w:val="1"/>
      <w:numFmt w:val="lowerLetter"/>
      <w:lvlText w:val="%2."/>
      <w:lvlJc w:val="left"/>
      <w:pPr>
        <w:ind w:left="3632" w:hanging="360"/>
      </w:pPr>
    </w:lvl>
    <w:lvl w:ilvl="2" w:tplc="0405001B" w:tentative="1">
      <w:start w:val="1"/>
      <w:numFmt w:val="lowerRoman"/>
      <w:lvlText w:val="%3."/>
      <w:lvlJc w:val="right"/>
      <w:pPr>
        <w:ind w:left="4352" w:hanging="180"/>
      </w:pPr>
    </w:lvl>
    <w:lvl w:ilvl="3" w:tplc="0405000F" w:tentative="1">
      <w:start w:val="1"/>
      <w:numFmt w:val="decimal"/>
      <w:lvlText w:val="%4."/>
      <w:lvlJc w:val="left"/>
      <w:pPr>
        <w:ind w:left="5072" w:hanging="360"/>
      </w:pPr>
    </w:lvl>
    <w:lvl w:ilvl="4" w:tplc="04050019" w:tentative="1">
      <w:start w:val="1"/>
      <w:numFmt w:val="lowerLetter"/>
      <w:lvlText w:val="%5."/>
      <w:lvlJc w:val="left"/>
      <w:pPr>
        <w:ind w:left="5792" w:hanging="360"/>
      </w:pPr>
    </w:lvl>
    <w:lvl w:ilvl="5" w:tplc="0405001B" w:tentative="1">
      <w:start w:val="1"/>
      <w:numFmt w:val="lowerRoman"/>
      <w:lvlText w:val="%6."/>
      <w:lvlJc w:val="right"/>
      <w:pPr>
        <w:ind w:left="6512" w:hanging="180"/>
      </w:pPr>
    </w:lvl>
    <w:lvl w:ilvl="6" w:tplc="0405000F" w:tentative="1">
      <w:start w:val="1"/>
      <w:numFmt w:val="decimal"/>
      <w:lvlText w:val="%7."/>
      <w:lvlJc w:val="left"/>
      <w:pPr>
        <w:ind w:left="7232" w:hanging="360"/>
      </w:pPr>
    </w:lvl>
    <w:lvl w:ilvl="7" w:tplc="04050019" w:tentative="1">
      <w:start w:val="1"/>
      <w:numFmt w:val="lowerLetter"/>
      <w:lvlText w:val="%8."/>
      <w:lvlJc w:val="left"/>
      <w:pPr>
        <w:ind w:left="7952" w:hanging="360"/>
      </w:pPr>
    </w:lvl>
    <w:lvl w:ilvl="8" w:tplc="0405001B" w:tentative="1">
      <w:start w:val="1"/>
      <w:numFmt w:val="lowerRoman"/>
      <w:lvlText w:val="%9."/>
      <w:lvlJc w:val="right"/>
      <w:pPr>
        <w:ind w:left="8672" w:hanging="180"/>
      </w:pPr>
    </w:lvl>
  </w:abstractNum>
  <w:abstractNum w:abstractNumId="23">
    <w:nsid w:val="6EA04B5D"/>
    <w:multiLevelType w:val="singleLevel"/>
    <w:tmpl w:val="F0FEE5FE"/>
    <w:lvl w:ilvl="0">
      <w:start w:val="2"/>
      <w:numFmt w:val="lowerLetter"/>
      <w:lvlText w:val="%1)"/>
      <w:lvlJc w:val="left"/>
      <w:pPr>
        <w:tabs>
          <w:tab w:val="num" w:pos="1077"/>
        </w:tabs>
        <w:ind w:left="1077" w:hanging="360"/>
      </w:pPr>
      <w:rPr>
        <w:rFonts w:ascii="ISOCPEUR" w:hAnsi="ISOCPEUR" w:hint="default"/>
        <w:i w:val="0"/>
        <w:sz w:val="18"/>
        <w:szCs w:val="18"/>
      </w:rPr>
    </w:lvl>
  </w:abstractNum>
  <w:abstractNum w:abstractNumId="24">
    <w:nsid w:val="6EBF5DFD"/>
    <w:multiLevelType w:val="hybridMultilevel"/>
    <w:tmpl w:val="037861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C535D3B"/>
    <w:multiLevelType w:val="hybridMultilevel"/>
    <w:tmpl w:val="DB9213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6"/>
  </w:num>
  <w:num w:numId="4">
    <w:abstractNumId w:val="13"/>
    <w:lvlOverride w:ilvl="0">
      <w:startOverride w:val="1"/>
    </w:lvlOverride>
  </w:num>
  <w:num w:numId="5">
    <w:abstractNumId w:val="13"/>
    <w:lvlOverride w:ilvl="0">
      <w:startOverride w:val="1"/>
    </w:lvlOverride>
  </w:num>
  <w:num w:numId="6">
    <w:abstractNumId w:val="13"/>
    <w:lvlOverride w:ilvl="0">
      <w:startOverride w:val="1"/>
    </w:lvlOverride>
  </w:num>
  <w:num w:numId="7">
    <w:abstractNumId w:val="13"/>
    <w:lvlOverride w:ilvl="0">
      <w:startOverride w:val="1"/>
    </w:lvlOverride>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3"/>
    <w:lvlOverride w:ilvl="0">
      <w:startOverride w:val="1"/>
    </w:lvlOverride>
  </w:num>
  <w:num w:numId="12">
    <w:abstractNumId w:val="13"/>
    <w:lvlOverride w:ilvl="0">
      <w:startOverride w:val="1"/>
    </w:lvlOverride>
  </w:num>
  <w:num w:numId="13">
    <w:abstractNumId w:val="13"/>
    <w:lvlOverride w:ilvl="0">
      <w:startOverride w:val="1"/>
    </w:lvlOverride>
  </w:num>
  <w:num w:numId="14">
    <w:abstractNumId w:val="13"/>
    <w:lvlOverride w:ilvl="0">
      <w:startOverride w:val="1"/>
    </w:lvlOverride>
  </w:num>
  <w:num w:numId="15">
    <w:abstractNumId w:val="24"/>
  </w:num>
  <w:num w:numId="16">
    <w:abstractNumId w:val="20"/>
  </w:num>
  <w:num w:numId="17">
    <w:abstractNumId w:val="12"/>
  </w:num>
  <w:num w:numId="18">
    <w:abstractNumId w:val="15"/>
  </w:num>
  <w:num w:numId="19">
    <w:abstractNumId w:val="22"/>
  </w:num>
  <w:num w:numId="20">
    <w:abstractNumId w:val="5"/>
  </w:num>
  <w:num w:numId="21">
    <w:abstractNumId w:val="2"/>
  </w:num>
  <w:num w:numId="22">
    <w:abstractNumId w:val="10"/>
  </w:num>
  <w:num w:numId="23">
    <w:abstractNumId w:val="25"/>
  </w:num>
  <w:num w:numId="24">
    <w:abstractNumId w:val="9"/>
  </w:num>
  <w:num w:numId="25">
    <w:abstractNumId w:val="11"/>
  </w:num>
  <w:num w:numId="26">
    <w:abstractNumId w:val="7"/>
  </w:num>
  <w:num w:numId="27">
    <w:abstractNumId w:val="1"/>
  </w:num>
  <w:num w:numId="28">
    <w:abstractNumId w:val="14"/>
  </w:num>
  <w:num w:numId="29">
    <w:abstractNumId w:val="0"/>
  </w:num>
  <w:num w:numId="30">
    <w:abstractNumId w:val="17"/>
  </w:num>
  <w:num w:numId="31">
    <w:abstractNumId w:val="3"/>
  </w:num>
  <w:num w:numId="32">
    <w:abstractNumId w:val="23"/>
  </w:num>
  <w:num w:numId="33">
    <w:abstractNumId w:val="19"/>
  </w:num>
  <w:num w:numId="34">
    <w:abstractNumId w:val="18"/>
  </w:num>
  <w:num w:numId="35">
    <w:abstractNumId w:val="21"/>
  </w:num>
  <w:num w:numId="36">
    <w:abstractNumId w:val="6"/>
  </w:num>
  <w:num w:numId="3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hdrShapeDefaults>
    <o:shapedefaults v:ext="edit" spidmax="48130"/>
    <o:shapelayout v:ext="edit">
      <o:idmap v:ext="edit" data="2"/>
    </o:shapelayout>
  </w:hdrShapeDefaults>
  <w:footnotePr>
    <w:footnote w:id="-1"/>
    <w:footnote w:id="0"/>
  </w:footnotePr>
  <w:endnotePr>
    <w:endnote w:id="-1"/>
    <w:endnote w:id="0"/>
  </w:endnotePr>
  <w:compat/>
  <w:rsids>
    <w:rsidRoot w:val="00D7113D"/>
    <w:rsid w:val="00003B79"/>
    <w:rsid w:val="00011166"/>
    <w:rsid w:val="000143DC"/>
    <w:rsid w:val="00016EE8"/>
    <w:rsid w:val="00027008"/>
    <w:rsid w:val="00035162"/>
    <w:rsid w:val="000372DB"/>
    <w:rsid w:val="0004474E"/>
    <w:rsid w:val="00044E43"/>
    <w:rsid w:val="00050369"/>
    <w:rsid w:val="0005176F"/>
    <w:rsid w:val="000528F9"/>
    <w:rsid w:val="00052A33"/>
    <w:rsid w:val="00064775"/>
    <w:rsid w:val="00070E1C"/>
    <w:rsid w:val="000733FF"/>
    <w:rsid w:val="000F1C6B"/>
    <w:rsid w:val="00103644"/>
    <w:rsid w:val="00110E8C"/>
    <w:rsid w:val="001168A5"/>
    <w:rsid w:val="00124E2E"/>
    <w:rsid w:val="0012604C"/>
    <w:rsid w:val="0013714D"/>
    <w:rsid w:val="001612F5"/>
    <w:rsid w:val="00173589"/>
    <w:rsid w:val="001763F4"/>
    <w:rsid w:val="001810A6"/>
    <w:rsid w:val="00190774"/>
    <w:rsid w:val="001914BA"/>
    <w:rsid w:val="00194440"/>
    <w:rsid w:val="001A11A0"/>
    <w:rsid w:val="001A4012"/>
    <w:rsid w:val="001C0C3A"/>
    <w:rsid w:val="001C1760"/>
    <w:rsid w:val="001D5C4E"/>
    <w:rsid w:val="001E1727"/>
    <w:rsid w:val="001F5946"/>
    <w:rsid w:val="001F64A0"/>
    <w:rsid w:val="00201538"/>
    <w:rsid w:val="00203723"/>
    <w:rsid w:val="00211766"/>
    <w:rsid w:val="0021598D"/>
    <w:rsid w:val="002239F6"/>
    <w:rsid w:val="00241A3E"/>
    <w:rsid w:val="002522EF"/>
    <w:rsid w:val="002551F0"/>
    <w:rsid w:val="00267DBB"/>
    <w:rsid w:val="002706E0"/>
    <w:rsid w:val="00274A42"/>
    <w:rsid w:val="00285D51"/>
    <w:rsid w:val="002A1161"/>
    <w:rsid w:val="002A32E0"/>
    <w:rsid w:val="002C6959"/>
    <w:rsid w:val="002D1226"/>
    <w:rsid w:val="002E12F5"/>
    <w:rsid w:val="002E499A"/>
    <w:rsid w:val="002F531E"/>
    <w:rsid w:val="00321A25"/>
    <w:rsid w:val="00326EE7"/>
    <w:rsid w:val="00327724"/>
    <w:rsid w:val="00331D58"/>
    <w:rsid w:val="00335C49"/>
    <w:rsid w:val="00335FAD"/>
    <w:rsid w:val="00336C89"/>
    <w:rsid w:val="00337FB1"/>
    <w:rsid w:val="003631DC"/>
    <w:rsid w:val="003637F3"/>
    <w:rsid w:val="00383C80"/>
    <w:rsid w:val="00391A69"/>
    <w:rsid w:val="00394E6E"/>
    <w:rsid w:val="0039508C"/>
    <w:rsid w:val="00397E67"/>
    <w:rsid w:val="003A5C7D"/>
    <w:rsid w:val="003A7F04"/>
    <w:rsid w:val="003B31A8"/>
    <w:rsid w:val="003C6C90"/>
    <w:rsid w:val="003C6F89"/>
    <w:rsid w:val="003D0717"/>
    <w:rsid w:val="003D442E"/>
    <w:rsid w:val="003E0696"/>
    <w:rsid w:val="003E5E22"/>
    <w:rsid w:val="003F4ED8"/>
    <w:rsid w:val="0040676A"/>
    <w:rsid w:val="00411A6B"/>
    <w:rsid w:val="004155DE"/>
    <w:rsid w:val="00420E4A"/>
    <w:rsid w:val="00424870"/>
    <w:rsid w:val="00430181"/>
    <w:rsid w:val="00445052"/>
    <w:rsid w:val="0045697E"/>
    <w:rsid w:val="004571A8"/>
    <w:rsid w:val="00457743"/>
    <w:rsid w:val="00476818"/>
    <w:rsid w:val="004810F6"/>
    <w:rsid w:val="004815EE"/>
    <w:rsid w:val="00490BBA"/>
    <w:rsid w:val="00490DC5"/>
    <w:rsid w:val="004954E4"/>
    <w:rsid w:val="004A00F4"/>
    <w:rsid w:val="004A1D28"/>
    <w:rsid w:val="004A1D9A"/>
    <w:rsid w:val="004A60E7"/>
    <w:rsid w:val="004C1DDD"/>
    <w:rsid w:val="004C4098"/>
    <w:rsid w:val="004E50B0"/>
    <w:rsid w:val="004E7E12"/>
    <w:rsid w:val="004F0605"/>
    <w:rsid w:val="00502B02"/>
    <w:rsid w:val="00502FC0"/>
    <w:rsid w:val="00505AF6"/>
    <w:rsid w:val="0050774A"/>
    <w:rsid w:val="00513775"/>
    <w:rsid w:val="00515FF9"/>
    <w:rsid w:val="0051730E"/>
    <w:rsid w:val="005219BC"/>
    <w:rsid w:val="0052201F"/>
    <w:rsid w:val="00523FAB"/>
    <w:rsid w:val="00536D4D"/>
    <w:rsid w:val="00542430"/>
    <w:rsid w:val="005457F9"/>
    <w:rsid w:val="005659C8"/>
    <w:rsid w:val="00565BFC"/>
    <w:rsid w:val="00580FF9"/>
    <w:rsid w:val="00583FBE"/>
    <w:rsid w:val="005840C9"/>
    <w:rsid w:val="005A7EA0"/>
    <w:rsid w:val="005B25FE"/>
    <w:rsid w:val="005B305D"/>
    <w:rsid w:val="005B78E5"/>
    <w:rsid w:val="005C1CAB"/>
    <w:rsid w:val="005D4094"/>
    <w:rsid w:val="005D425E"/>
    <w:rsid w:val="005E3847"/>
    <w:rsid w:val="005F1602"/>
    <w:rsid w:val="00604AAE"/>
    <w:rsid w:val="00607760"/>
    <w:rsid w:val="00614197"/>
    <w:rsid w:val="00622238"/>
    <w:rsid w:val="00633380"/>
    <w:rsid w:val="00635EAE"/>
    <w:rsid w:val="00640E72"/>
    <w:rsid w:val="00642F01"/>
    <w:rsid w:val="006629D6"/>
    <w:rsid w:val="00673837"/>
    <w:rsid w:val="006804A1"/>
    <w:rsid w:val="006921A6"/>
    <w:rsid w:val="0069618E"/>
    <w:rsid w:val="00697A8F"/>
    <w:rsid w:val="006A5B93"/>
    <w:rsid w:val="006C08EA"/>
    <w:rsid w:val="006C6592"/>
    <w:rsid w:val="00704629"/>
    <w:rsid w:val="007059D4"/>
    <w:rsid w:val="00707F1F"/>
    <w:rsid w:val="0071124C"/>
    <w:rsid w:val="007238A0"/>
    <w:rsid w:val="0074535A"/>
    <w:rsid w:val="00750425"/>
    <w:rsid w:val="007504CE"/>
    <w:rsid w:val="00755692"/>
    <w:rsid w:val="00761AA7"/>
    <w:rsid w:val="0076631B"/>
    <w:rsid w:val="00766ACE"/>
    <w:rsid w:val="0077483D"/>
    <w:rsid w:val="0079299D"/>
    <w:rsid w:val="007C19FE"/>
    <w:rsid w:val="007C3D02"/>
    <w:rsid w:val="007D3A90"/>
    <w:rsid w:val="007F445F"/>
    <w:rsid w:val="007F680D"/>
    <w:rsid w:val="007F76A6"/>
    <w:rsid w:val="0080120F"/>
    <w:rsid w:val="008206D4"/>
    <w:rsid w:val="0082106C"/>
    <w:rsid w:val="0083041B"/>
    <w:rsid w:val="00831270"/>
    <w:rsid w:val="00841908"/>
    <w:rsid w:val="00843AAA"/>
    <w:rsid w:val="00863980"/>
    <w:rsid w:val="00882FC0"/>
    <w:rsid w:val="00894095"/>
    <w:rsid w:val="0089664E"/>
    <w:rsid w:val="008A3EE1"/>
    <w:rsid w:val="008A561F"/>
    <w:rsid w:val="008B0A19"/>
    <w:rsid w:val="008B6187"/>
    <w:rsid w:val="008E1F24"/>
    <w:rsid w:val="008E6808"/>
    <w:rsid w:val="008F1746"/>
    <w:rsid w:val="008F74CF"/>
    <w:rsid w:val="00943D27"/>
    <w:rsid w:val="00945353"/>
    <w:rsid w:val="00961044"/>
    <w:rsid w:val="00971E5B"/>
    <w:rsid w:val="00980477"/>
    <w:rsid w:val="00984D8F"/>
    <w:rsid w:val="0099374F"/>
    <w:rsid w:val="0099458F"/>
    <w:rsid w:val="009A07EA"/>
    <w:rsid w:val="009A5AC1"/>
    <w:rsid w:val="009B1E6D"/>
    <w:rsid w:val="009D5F19"/>
    <w:rsid w:val="009E2C52"/>
    <w:rsid w:val="009E738A"/>
    <w:rsid w:val="00A008FC"/>
    <w:rsid w:val="00A14E5B"/>
    <w:rsid w:val="00A2154E"/>
    <w:rsid w:val="00A23415"/>
    <w:rsid w:val="00A52429"/>
    <w:rsid w:val="00A53016"/>
    <w:rsid w:val="00A608DC"/>
    <w:rsid w:val="00A66CA9"/>
    <w:rsid w:val="00A77DA3"/>
    <w:rsid w:val="00A8285D"/>
    <w:rsid w:val="00A92129"/>
    <w:rsid w:val="00A957B8"/>
    <w:rsid w:val="00A97E4A"/>
    <w:rsid w:val="00AA39E1"/>
    <w:rsid w:val="00AA4207"/>
    <w:rsid w:val="00AB04A8"/>
    <w:rsid w:val="00AD35BC"/>
    <w:rsid w:val="00AD4E0B"/>
    <w:rsid w:val="00AD7CAB"/>
    <w:rsid w:val="00AF0DD5"/>
    <w:rsid w:val="00AF19A1"/>
    <w:rsid w:val="00B3758D"/>
    <w:rsid w:val="00B403F6"/>
    <w:rsid w:val="00B40E4D"/>
    <w:rsid w:val="00B41324"/>
    <w:rsid w:val="00B45E7E"/>
    <w:rsid w:val="00B6441C"/>
    <w:rsid w:val="00B710C4"/>
    <w:rsid w:val="00B7599F"/>
    <w:rsid w:val="00B7658D"/>
    <w:rsid w:val="00B808F4"/>
    <w:rsid w:val="00B864B8"/>
    <w:rsid w:val="00BB3F99"/>
    <w:rsid w:val="00BC06B2"/>
    <w:rsid w:val="00BC25F4"/>
    <w:rsid w:val="00BE79CE"/>
    <w:rsid w:val="00BF118B"/>
    <w:rsid w:val="00C12FE1"/>
    <w:rsid w:val="00C16CBA"/>
    <w:rsid w:val="00C2118E"/>
    <w:rsid w:val="00C515DD"/>
    <w:rsid w:val="00C5318D"/>
    <w:rsid w:val="00C55215"/>
    <w:rsid w:val="00C61C58"/>
    <w:rsid w:val="00C74997"/>
    <w:rsid w:val="00C83476"/>
    <w:rsid w:val="00C83CAC"/>
    <w:rsid w:val="00CA3F3F"/>
    <w:rsid w:val="00CB27CF"/>
    <w:rsid w:val="00CB6A5A"/>
    <w:rsid w:val="00CE01DE"/>
    <w:rsid w:val="00CE21EE"/>
    <w:rsid w:val="00CF73F4"/>
    <w:rsid w:val="00D105E5"/>
    <w:rsid w:val="00D161AB"/>
    <w:rsid w:val="00D269C8"/>
    <w:rsid w:val="00D27C2C"/>
    <w:rsid w:val="00D30FA6"/>
    <w:rsid w:val="00D40F1D"/>
    <w:rsid w:val="00D63EFA"/>
    <w:rsid w:val="00D664D6"/>
    <w:rsid w:val="00D7113D"/>
    <w:rsid w:val="00D82234"/>
    <w:rsid w:val="00D8511D"/>
    <w:rsid w:val="00DC2621"/>
    <w:rsid w:val="00DC34EA"/>
    <w:rsid w:val="00DD4156"/>
    <w:rsid w:val="00DD4595"/>
    <w:rsid w:val="00DD713A"/>
    <w:rsid w:val="00DD7566"/>
    <w:rsid w:val="00DE453C"/>
    <w:rsid w:val="00DE6F06"/>
    <w:rsid w:val="00DF3283"/>
    <w:rsid w:val="00DF546D"/>
    <w:rsid w:val="00E03D8D"/>
    <w:rsid w:val="00E167F8"/>
    <w:rsid w:val="00E21DB5"/>
    <w:rsid w:val="00E3197E"/>
    <w:rsid w:val="00E420C8"/>
    <w:rsid w:val="00E47B27"/>
    <w:rsid w:val="00E71822"/>
    <w:rsid w:val="00E7559E"/>
    <w:rsid w:val="00E92C4A"/>
    <w:rsid w:val="00EA19BA"/>
    <w:rsid w:val="00EA3E63"/>
    <w:rsid w:val="00EC1A21"/>
    <w:rsid w:val="00EC229B"/>
    <w:rsid w:val="00ED05D7"/>
    <w:rsid w:val="00ED709D"/>
    <w:rsid w:val="00EE7985"/>
    <w:rsid w:val="00EF423E"/>
    <w:rsid w:val="00F03AEE"/>
    <w:rsid w:val="00F0698C"/>
    <w:rsid w:val="00F1411E"/>
    <w:rsid w:val="00F241C1"/>
    <w:rsid w:val="00F262BE"/>
    <w:rsid w:val="00F35ED7"/>
    <w:rsid w:val="00F36BB7"/>
    <w:rsid w:val="00F40D3F"/>
    <w:rsid w:val="00F603BD"/>
    <w:rsid w:val="00F63F6C"/>
    <w:rsid w:val="00F77076"/>
    <w:rsid w:val="00F81518"/>
    <w:rsid w:val="00FA3A88"/>
    <w:rsid w:val="00FC4BB9"/>
    <w:rsid w:val="00FC6670"/>
    <w:rsid w:val="00FE1BC1"/>
    <w:rsid w:val="00FF2C7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35C49"/>
    <w:pPr>
      <w:spacing w:after="0"/>
      <w:jc w:val="both"/>
    </w:pPr>
    <w:rPr>
      <w:rFonts w:ascii="Arial" w:hAnsi="Arial"/>
      <w:color w:val="000000" w:themeColor="text1"/>
      <w:sz w:val="21"/>
    </w:rPr>
  </w:style>
  <w:style w:type="paragraph" w:styleId="Nadpis1">
    <w:name w:val="heading 1"/>
    <w:basedOn w:val="Normln"/>
    <w:next w:val="Normln"/>
    <w:link w:val="Nadpis1Char"/>
    <w:uiPriority w:val="9"/>
    <w:qFormat/>
    <w:rsid w:val="007F76A6"/>
    <w:pPr>
      <w:keepNext/>
      <w:keepLines/>
      <w:numPr>
        <w:numId w:val="1"/>
      </w:numPr>
      <w:spacing w:before="140"/>
      <w:ind w:left="0" w:hanging="284"/>
      <w:jc w:val="left"/>
      <w:outlineLvl w:val="0"/>
    </w:pPr>
    <w:rPr>
      <w:rFonts w:eastAsiaTheme="majorEastAsia" w:cstheme="majorBidi"/>
      <w:bCs/>
      <w:i/>
      <w:color w:val="FF0000"/>
      <w:sz w:val="18"/>
      <w:szCs w:val="18"/>
    </w:rPr>
  </w:style>
  <w:style w:type="paragraph" w:styleId="Nadpis2">
    <w:name w:val="heading 2"/>
    <w:basedOn w:val="Normln"/>
    <w:next w:val="Normln"/>
    <w:link w:val="Nadpis2Char"/>
    <w:uiPriority w:val="9"/>
    <w:unhideWhenUsed/>
    <w:qFormat/>
    <w:rsid w:val="00F63F6C"/>
    <w:pPr>
      <w:keepNext/>
      <w:keepLines/>
      <w:spacing w:before="200"/>
      <w:outlineLvl w:val="1"/>
    </w:pPr>
    <w:rPr>
      <w:rFonts w:eastAsiaTheme="majorEastAsia" w:cs="Arial"/>
      <w:b/>
      <w:bCs/>
      <w:sz w:val="24"/>
      <w:szCs w:val="24"/>
    </w:rPr>
  </w:style>
  <w:style w:type="paragraph" w:styleId="Nadpis3">
    <w:name w:val="heading 3"/>
    <w:basedOn w:val="Normln"/>
    <w:next w:val="Normln"/>
    <w:link w:val="Nadpis3Char"/>
    <w:uiPriority w:val="9"/>
    <w:unhideWhenUsed/>
    <w:qFormat/>
    <w:rsid w:val="00F63F6C"/>
    <w:pPr>
      <w:keepNext/>
      <w:keepLines/>
      <w:spacing w:before="200"/>
      <w:outlineLvl w:val="2"/>
    </w:pPr>
    <w:rPr>
      <w:rFonts w:eastAsiaTheme="majorEastAsia" w:cs="Arial"/>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D7113D"/>
    <w:pPr>
      <w:spacing w:after="0" w:line="240" w:lineRule="auto"/>
    </w:pPr>
  </w:style>
  <w:style w:type="character" w:customStyle="1" w:styleId="Nadpis1Char">
    <w:name w:val="Nadpis 1 Char"/>
    <w:basedOn w:val="Standardnpsmoodstavce"/>
    <w:link w:val="Nadpis1"/>
    <w:uiPriority w:val="9"/>
    <w:rsid w:val="007F76A6"/>
    <w:rPr>
      <w:rFonts w:ascii="Arial" w:eastAsiaTheme="majorEastAsia" w:hAnsi="Arial" w:cstheme="majorBidi"/>
      <w:bCs/>
      <w:i/>
      <w:color w:val="FF0000"/>
      <w:sz w:val="18"/>
      <w:szCs w:val="18"/>
    </w:rPr>
  </w:style>
  <w:style w:type="character" w:customStyle="1" w:styleId="Nadpis2Char">
    <w:name w:val="Nadpis 2 Char"/>
    <w:basedOn w:val="Standardnpsmoodstavce"/>
    <w:link w:val="Nadpis2"/>
    <w:uiPriority w:val="9"/>
    <w:rsid w:val="00F63F6C"/>
    <w:rPr>
      <w:rFonts w:ascii="Arial" w:eastAsiaTheme="majorEastAsia" w:hAnsi="Arial" w:cs="Arial"/>
      <w:b/>
      <w:bCs/>
      <w:color w:val="000000" w:themeColor="text1"/>
      <w:sz w:val="24"/>
      <w:szCs w:val="24"/>
    </w:rPr>
  </w:style>
  <w:style w:type="character" w:customStyle="1" w:styleId="Nadpis3Char">
    <w:name w:val="Nadpis 3 Char"/>
    <w:basedOn w:val="Standardnpsmoodstavce"/>
    <w:link w:val="Nadpis3"/>
    <w:uiPriority w:val="9"/>
    <w:rsid w:val="00F63F6C"/>
    <w:rPr>
      <w:rFonts w:ascii="Arial" w:eastAsiaTheme="majorEastAsia" w:hAnsi="Arial" w:cs="Arial"/>
      <w:b/>
      <w:bCs/>
      <w:color w:val="000000" w:themeColor="text1"/>
      <w:sz w:val="28"/>
      <w:szCs w:val="28"/>
    </w:rPr>
  </w:style>
  <w:style w:type="paragraph" w:styleId="Zhlav">
    <w:name w:val="header"/>
    <w:basedOn w:val="Normln"/>
    <w:link w:val="ZhlavChar"/>
    <w:uiPriority w:val="99"/>
    <w:unhideWhenUsed/>
    <w:rsid w:val="00F63F6C"/>
    <w:pPr>
      <w:tabs>
        <w:tab w:val="center" w:pos="4536"/>
        <w:tab w:val="right" w:pos="9072"/>
      </w:tabs>
      <w:spacing w:line="240" w:lineRule="auto"/>
    </w:pPr>
  </w:style>
  <w:style w:type="character" w:customStyle="1" w:styleId="ZhlavChar">
    <w:name w:val="Záhlaví Char"/>
    <w:basedOn w:val="Standardnpsmoodstavce"/>
    <w:link w:val="Zhlav"/>
    <w:uiPriority w:val="99"/>
    <w:rsid w:val="00F63F6C"/>
    <w:rPr>
      <w:rFonts w:ascii="Arial" w:hAnsi="Arial"/>
      <w:color w:val="000000" w:themeColor="text1"/>
      <w:sz w:val="21"/>
    </w:rPr>
  </w:style>
  <w:style w:type="paragraph" w:styleId="Zpat">
    <w:name w:val="footer"/>
    <w:basedOn w:val="Normln"/>
    <w:link w:val="ZpatChar"/>
    <w:uiPriority w:val="99"/>
    <w:semiHidden/>
    <w:unhideWhenUsed/>
    <w:rsid w:val="00F63F6C"/>
    <w:pPr>
      <w:tabs>
        <w:tab w:val="center" w:pos="4536"/>
        <w:tab w:val="right" w:pos="9072"/>
      </w:tabs>
      <w:spacing w:line="240" w:lineRule="auto"/>
    </w:pPr>
  </w:style>
  <w:style w:type="character" w:customStyle="1" w:styleId="ZpatChar">
    <w:name w:val="Zápatí Char"/>
    <w:basedOn w:val="Standardnpsmoodstavce"/>
    <w:link w:val="Zpat"/>
    <w:uiPriority w:val="99"/>
    <w:semiHidden/>
    <w:rsid w:val="00F63F6C"/>
    <w:rPr>
      <w:rFonts w:ascii="Arial" w:hAnsi="Arial"/>
      <w:color w:val="000000" w:themeColor="text1"/>
      <w:sz w:val="21"/>
    </w:rPr>
  </w:style>
  <w:style w:type="paragraph" w:styleId="Textbubliny">
    <w:name w:val="Balloon Text"/>
    <w:basedOn w:val="Normln"/>
    <w:link w:val="TextbublinyChar"/>
    <w:uiPriority w:val="99"/>
    <w:semiHidden/>
    <w:unhideWhenUsed/>
    <w:rsid w:val="00F63F6C"/>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63F6C"/>
    <w:rPr>
      <w:rFonts w:ascii="Tahoma" w:hAnsi="Tahoma" w:cs="Tahoma"/>
      <w:color w:val="000000" w:themeColor="text1"/>
      <w:sz w:val="16"/>
      <w:szCs w:val="16"/>
    </w:rPr>
  </w:style>
  <w:style w:type="table" w:styleId="Mkatabulky">
    <w:name w:val="Table Grid"/>
    <w:basedOn w:val="Normlntabulka"/>
    <w:uiPriority w:val="39"/>
    <w:unhideWhenUsed/>
    <w:rsid w:val="009E2C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qFormat/>
    <w:rsid w:val="008E1F24"/>
    <w:pPr>
      <w:ind w:left="720"/>
      <w:contextualSpacing/>
    </w:pPr>
  </w:style>
  <w:style w:type="paragraph" w:customStyle="1" w:styleId="Textbody">
    <w:name w:val="Text body"/>
    <w:basedOn w:val="Normln"/>
    <w:rsid w:val="00FC4BB9"/>
    <w:pPr>
      <w:suppressAutoHyphens/>
      <w:autoSpaceDN w:val="0"/>
      <w:spacing w:line="240" w:lineRule="auto"/>
      <w:ind w:left="680"/>
      <w:textAlignment w:val="baseline"/>
    </w:pPr>
    <w:rPr>
      <w:rFonts w:ascii="Calibri" w:eastAsia="SimSun" w:hAnsi="Calibri" w:cs="Mangal"/>
      <w:color w:val="auto"/>
      <w:kern w:val="3"/>
      <w:sz w:val="22"/>
      <w:szCs w:val="24"/>
      <w:lang w:eastAsia="zh-CN" w:bidi="hi-IN"/>
    </w:rPr>
  </w:style>
  <w:style w:type="paragraph" w:customStyle="1" w:styleId="TableContents">
    <w:name w:val="Table Contents"/>
    <w:basedOn w:val="Normln"/>
    <w:rsid w:val="00FC4BB9"/>
    <w:pPr>
      <w:suppressLineNumbers/>
      <w:suppressAutoHyphens/>
      <w:autoSpaceDN w:val="0"/>
      <w:spacing w:line="240" w:lineRule="auto"/>
      <w:jc w:val="left"/>
      <w:textAlignment w:val="baseline"/>
    </w:pPr>
    <w:rPr>
      <w:rFonts w:ascii="Calibri" w:eastAsia="SimSun" w:hAnsi="Calibri" w:cs="Mangal"/>
      <w:color w:val="auto"/>
      <w:kern w:val="3"/>
      <w:szCs w:val="24"/>
      <w:lang w:eastAsia="zh-CN" w:bidi="hi-IN"/>
    </w:rPr>
  </w:style>
  <w:style w:type="paragraph" w:customStyle="1" w:styleId="pismostandard">
    <w:name w:val="_pismo_standard"/>
    <w:basedOn w:val="Zkladntextodsazen"/>
    <w:rsid w:val="00335FAD"/>
    <w:pPr>
      <w:spacing w:before="60" w:after="0" w:line="300" w:lineRule="auto"/>
      <w:ind w:left="0" w:firstLine="567"/>
    </w:pPr>
    <w:rPr>
      <w:rFonts w:ascii="Calibri" w:eastAsia="Times New Roman" w:hAnsi="Calibri" w:cs="Times New Roman"/>
      <w:color w:val="auto"/>
      <w:sz w:val="22"/>
      <w:lang w:eastAsia="cs-CZ"/>
    </w:rPr>
  </w:style>
  <w:style w:type="paragraph" w:styleId="Zkladntextodsazen">
    <w:name w:val="Body Text Indent"/>
    <w:basedOn w:val="Normln"/>
    <w:link w:val="ZkladntextodsazenChar"/>
    <w:uiPriority w:val="99"/>
    <w:semiHidden/>
    <w:unhideWhenUsed/>
    <w:rsid w:val="00335FAD"/>
    <w:pPr>
      <w:spacing w:after="120"/>
      <w:ind w:left="283"/>
    </w:pPr>
  </w:style>
  <w:style w:type="character" w:customStyle="1" w:styleId="ZkladntextodsazenChar">
    <w:name w:val="Základní text odsazený Char"/>
    <w:basedOn w:val="Standardnpsmoodstavce"/>
    <w:link w:val="Zkladntextodsazen"/>
    <w:uiPriority w:val="99"/>
    <w:semiHidden/>
    <w:rsid w:val="00335FAD"/>
    <w:rPr>
      <w:rFonts w:ascii="Arial" w:hAnsi="Arial"/>
      <w:color w:val="000000" w:themeColor="text1"/>
      <w:sz w:val="21"/>
    </w:rPr>
  </w:style>
  <w:style w:type="paragraph" w:styleId="Zkladntext">
    <w:name w:val="Body Text"/>
    <w:basedOn w:val="Normln"/>
    <w:link w:val="ZkladntextChar"/>
    <w:uiPriority w:val="99"/>
    <w:semiHidden/>
    <w:unhideWhenUsed/>
    <w:rsid w:val="00EF423E"/>
    <w:pPr>
      <w:spacing w:after="120"/>
    </w:pPr>
  </w:style>
  <w:style w:type="character" w:customStyle="1" w:styleId="ZkladntextChar">
    <w:name w:val="Základní text Char"/>
    <w:basedOn w:val="Standardnpsmoodstavce"/>
    <w:link w:val="Zkladntext"/>
    <w:uiPriority w:val="99"/>
    <w:semiHidden/>
    <w:rsid w:val="00EF423E"/>
    <w:rPr>
      <w:rFonts w:ascii="Arial" w:hAnsi="Arial"/>
      <w:color w:val="000000" w:themeColor="text1"/>
      <w:sz w:val="21"/>
    </w:rPr>
  </w:style>
</w:styles>
</file>

<file path=word/webSettings.xml><?xml version="1.0" encoding="utf-8"?>
<w:webSettings xmlns:r="http://schemas.openxmlformats.org/officeDocument/2006/relationships" xmlns:w="http://schemas.openxmlformats.org/wordprocessingml/2006/main">
  <w:divs>
    <w:div w:id="140784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12</Pages>
  <Words>4627</Words>
  <Characters>27303</Characters>
  <Application>Microsoft Office Word</Application>
  <DocSecurity>0</DocSecurity>
  <Lines>227</Lines>
  <Paragraphs>63</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31867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Josef - práce</dc:creator>
  <cp:lastModifiedBy>PC01</cp:lastModifiedBy>
  <cp:revision>4</cp:revision>
  <cp:lastPrinted>2022-01-28T11:20:00Z</cp:lastPrinted>
  <dcterms:created xsi:type="dcterms:W3CDTF">2023-05-12T10:11:00Z</dcterms:created>
  <dcterms:modified xsi:type="dcterms:W3CDTF">2023-12-10T17:51:00Z</dcterms:modified>
</cp:coreProperties>
</file>